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340AF" w14:textId="77777777" w:rsidR="00A453AB" w:rsidRDefault="00A453AB">
      <w:pPr>
        <w:pBdr>
          <w:top w:val="nil"/>
          <w:left w:val="nil"/>
          <w:bottom w:val="nil"/>
          <w:right w:val="nil"/>
          <w:between w:val="nil"/>
        </w:pBdr>
        <w:spacing w:after="0" w:line="240" w:lineRule="auto"/>
        <w:jc w:val="center"/>
        <w:rPr>
          <w:b/>
          <w:sz w:val="24"/>
          <w:szCs w:val="24"/>
        </w:rPr>
      </w:pPr>
    </w:p>
    <w:p w14:paraId="7C553E6E" w14:textId="77777777" w:rsidR="00A453AB" w:rsidRDefault="00000000">
      <w:pPr>
        <w:pBdr>
          <w:top w:val="nil"/>
          <w:left w:val="nil"/>
          <w:bottom w:val="nil"/>
          <w:right w:val="nil"/>
          <w:between w:val="nil"/>
        </w:pBdr>
        <w:spacing w:after="0" w:line="240" w:lineRule="auto"/>
        <w:jc w:val="center"/>
        <w:rPr>
          <w:b/>
          <w:color w:val="000000"/>
          <w:sz w:val="24"/>
          <w:szCs w:val="24"/>
        </w:rPr>
      </w:pPr>
      <w:r>
        <w:rPr>
          <w:b/>
          <w:color w:val="000000"/>
          <w:sz w:val="24"/>
          <w:szCs w:val="24"/>
        </w:rPr>
        <w:t>XXII Encontro Nacional de Pesquisa em Ciência da Informação – XXII ENANCIB</w:t>
      </w:r>
    </w:p>
    <w:p w14:paraId="6D48FF63" w14:textId="77777777" w:rsidR="00A453AB" w:rsidRDefault="00A453AB">
      <w:pPr>
        <w:pBdr>
          <w:top w:val="nil"/>
          <w:left w:val="nil"/>
          <w:bottom w:val="nil"/>
          <w:right w:val="nil"/>
          <w:between w:val="nil"/>
        </w:pBdr>
        <w:spacing w:after="0" w:line="240" w:lineRule="auto"/>
        <w:jc w:val="center"/>
        <w:rPr>
          <w:b/>
          <w:color w:val="000000"/>
          <w:sz w:val="24"/>
          <w:szCs w:val="24"/>
        </w:rPr>
      </w:pPr>
    </w:p>
    <w:p w14:paraId="247A7BDE" w14:textId="77777777" w:rsidR="00A453AB" w:rsidRDefault="00000000">
      <w:pPr>
        <w:pBdr>
          <w:top w:val="nil"/>
          <w:left w:val="nil"/>
          <w:bottom w:val="nil"/>
          <w:right w:val="nil"/>
          <w:between w:val="nil"/>
        </w:pBdr>
        <w:spacing w:after="0" w:line="240" w:lineRule="auto"/>
        <w:jc w:val="center"/>
        <w:rPr>
          <w:b/>
          <w:color w:val="000000"/>
          <w:sz w:val="24"/>
          <w:szCs w:val="24"/>
        </w:rPr>
      </w:pPr>
      <w:r>
        <w:rPr>
          <w:b/>
          <w:color w:val="000000"/>
          <w:sz w:val="24"/>
          <w:szCs w:val="24"/>
        </w:rPr>
        <w:t>GT-</w:t>
      </w:r>
      <w:r>
        <w:rPr>
          <w:b/>
          <w:sz w:val="24"/>
          <w:szCs w:val="24"/>
        </w:rPr>
        <w:t>10</w:t>
      </w:r>
      <w:r>
        <w:rPr>
          <w:b/>
          <w:color w:val="000000"/>
          <w:sz w:val="24"/>
          <w:szCs w:val="24"/>
        </w:rPr>
        <w:t xml:space="preserve"> – </w:t>
      </w:r>
      <w:r>
        <w:rPr>
          <w:b/>
          <w:sz w:val="24"/>
          <w:szCs w:val="24"/>
        </w:rPr>
        <w:t>Informação e Memória</w:t>
      </w:r>
    </w:p>
    <w:p w14:paraId="09EEB3B7" w14:textId="77777777" w:rsidR="00A453AB" w:rsidRDefault="00A453AB">
      <w:pPr>
        <w:pBdr>
          <w:top w:val="nil"/>
          <w:left w:val="nil"/>
          <w:bottom w:val="nil"/>
          <w:right w:val="nil"/>
          <w:between w:val="nil"/>
        </w:pBdr>
        <w:spacing w:after="0" w:line="240" w:lineRule="auto"/>
        <w:jc w:val="center"/>
        <w:rPr>
          <w:b/>
          <w:color w:val="000000"/>
          <w:sz w:val="24"/>
          <w:szCs w:val="24"/>
        </w:rPr>
      </w:pPr>
    </w:p>
    <w:p w14:paraId="25713292" w14:textId="77777777" w:rsidR="00A453AB" w:rsidRDefault="00000000">
      <w:pPr>
        <w:pBdr>
          <w:top w:val="nil"/>
          <w:left w:val="nil"/>
          <w:bottom w:val="nil"/>
          <w:right w:val="nil"/>
          <w:between w:val="nil"/>
        </w:pBdr>
        <w:spacing w:after="0" w:line="240" w:lineRule="auto"/>
        <w:jc w:val="center"/>
        <w:rPr>
          <w:b/>
          <w:color w:val="000000"/>
          <w:sz w:val="24"/>
          <w:szCs w:val="24"/>
        </w:rPr>
      </w:pPr>
      <w:r>
        <w:rPr>
          <w:b/>
          <w:sz w:val="24"/>
          <w:szCs w:val="24"/>
        </w:rPr>
        <w:t xml:space="preserve">METADADOS DE LIVROS COMO ESTRATÉGIA DE RECUPERAÇÃO DA MEMÓRIA INSTITUCIONAL DE EDITORAS UNIVERSITÁRIAS: UMA APLICAÇÃO AO CATÁLOGO </w:t>
      </w:r>
      <w:r>
        <w:rPr>
          <w:b/>
          <w:i/>
          <w:sz w:val="24"/>
          <w:szCs w:val="24"/>
        </w:rPr>
        <w:t>ONLINE</w:t>
      </w:r>
      <w:r>
        <w:rPr>
          <w:b/>
          <w:sz w:val="24"/>
          <w:szCs w:val="24"/>
        </w:rPr>
        <w:t xml:space="preserve"> DA EDITORA UFPE</w:t>
      </w:r>
    </w:p>
    <w:p w14:paraId="02ADE2A2" w14:textId="77777777" w:rsidR="00A453AB" w:rsidRDefault="00A453AB">
      <w:pPr>
        <w:pBdr>
          <w:top w:val="nil"/>
          <w:left w:val="nil"/>
          <w:bottom w:val="nil"/>
          <w:right w:val="nil"/>
          <w:between w:val="nil"/>
        </w:pBdr>
        <w:spacing w:after="0" w:line="240" w:lineRule="auto"/>
        <w:rPr>
          <w:b/>
          <w:color w:val="000000"/>
          <w:sz w:val="24"/>
          <w:szCs w:val="24"/>
        </w:rPr>
      </w:pPr>
    </w:p>
    <w:p w14:paraId="63DC214A" w14:textId="77777777" w:rsidR="00A453AB" w:rsidRDefault="00000000">
      <w:pPr>
        <w:pBdr>
          <w:top w:val="nil"/>
          <w:left w:val="nil"/>
          <w:bottom w:val="nil"/>
          <w:right w:val="nil"/>
          <w:between w:val="nil"/>
        </w:pBdr>
        <w:spacing w:after="0" w:line="240" w:lineRule="auto"/>
        <w:jc w:val="center"/>
        <w:rPr>
          <w:color w:val="000000"/>
          <w:sz w:val="24"/>
          <w:szCs w:val="24"/>
        </w:rPr>
      </w:pPr>
      <w:r>
        <w:rPr>
          <w:b/>
          <w:i/>
          <w:sz w:val="24"/>
          <w:szCs w:val="24"/>
        </w:rPr>
        <w:t>BOOK METADATA AS A STRATEGY FOR RECOVERING THE INSTITUTIONAL MEMORY OF UNIVERSITY PUBLISHERS: AN APPLICATION TO THE ONLINE CATALOG OF EDITORA UFPE</w:t>
      </w:r>
    </w:p>
    <w:p w14:paraId="0EF5F5D2" w14:textId="77777777" w:rsidR="00A453AB" w:rsidRDefault="00A453AB">
      <w:pPr>
        <w:pBdr>
          <w:top w:val="nil"/>
          <w:left w:val="nil"/>
          <w:bottom w:val="nil"/>
          <w:right w:val="nil"/>
          <w:between w:val="nil"/>
        </w:pBdr>
        <w:spacing w:after="0" w:line="240" w:lineRule="auto"/>
        <w:jc w:val="center"/>
        <w:rPr>
          <w:b/>
          <w:color w:val="000000"/>
          <w:sz w:val="24"/>
          <w:szCs w:val="24"/>
        </w:rPr>
      </w:pPr>
    </w:p>
    <w:p w14:paraId="0CE42CEB" w14:textId="77777777" w:rsidR="00A453AB" w:rsidRDefault="00000000">
      <w:pPr>
        <w:pBdr>
          <w:top w:val="nil"/>
          <w:left w:val="nil"/>
          <w:bottom w:val="nil"/>
          <w:right w:val="nil"/>
          <w:between w:val="nil"/>
        </w:pBdr>
        <w:spacing w:after="0" w:line="240" w:lineRule="auto"/>
        <w:jc w:val="center"/>
        <w:rPr>
          <w:sz w:val="24"/>
          <w:szCs w:val="24"/>
        </w:rPr>
      </w:pPr>
      <w:r>
        <w:rPr>
          <w:sz w:val="24"/>
          <w:szCs w:val="24"/>
        </w:rPr>
        <w:t>Geisa Fabiane Ferreira Cavalcante (Universidade Federal de Pernambuco)</w:t>
      </w:r>
    </w:p>
    <w:p w14:paraId="289BEC9E" w14:textId="77777777" w:rsidR="00A453AB" w:rsidRDefault="00000000">
      <w:pPr>
        <w:pBdr>
          <w:top w:val="nil"/>
          <w:left w:val="nil"/>
          <w:bottom w:val="nil"/>
          <w:right w:val="nil"/>
          <w:between w:val="nil"/>
        </w:pBdr>
        <w:spacing w:after="0" w:line="240" w:lineRule="auto"/>
        <w:jc w:val="center"/>
        <w:rPr>
          <w:sz w:val="24"/>
          <w:szCs w:val="24"/>
        </w:rPr>
      </w:pPr>
      <w:r>
        <w:rPr>
          <w:sz w:val="24"/>
          <w:szCs w:val="24"/>
        </w:rPr>
        <w:t>Fabiana da Silva França (</w:t>
      </w:r>
      <w:proofErr w:type="spellStart"/>
      <w:r>
        <w:rPr>
          <w:i/>
          <w:sz w:val="24"/>
          <w:szCs w:val="24"/>
        </w:rPr>
        <w:t>Universidad</w:t>
      </w:r>
      <w:proofErr w:type="spellEnd"/>
      <w:r>
        <w:rPr>
          <w:i/>
          <w:sz w:val="24"/>
          <w:szCs w:val="24"/>
        </w:rPr>
        <w:t xml:space="preserve"> Complutense de Madrid</w:t>
      </w:r>
      <w:r>
        <w:rPr>
          <w:sz w:val="24"/>
          <w:szCs w:val="24"/>
        </w:rPr>
        <w:t>)</w:t>
      </w:r>
    </w:p>
    <w:p w14:paraId="00D13A8D" w14:textId="77777777" w:rsidR="00A453AB" w:rsidRDefault="00000000">
      <w:pPr>
        <w:pBdr>
          <w:top w:val="nil"/>
          <w:left w:val="nil"/>
          <w:bottom w:val="nil"/>
          <w:right w:val="nil"/>
          <w:between w:val="nil"/>
        </w:pBdr>
        <w:spacing w:after="0" w:line="240" w:lineRule="auto"/>
        <w:jc w:val="center"/>
        <w:rPr>
          <w:sz w:val="24"/>
          <w:szCs w:val="24"/>
        </w:rPr>
      </w:pPr>
      <w:r>
        <w:rPr>
          <w:sz w:val="24"/>
          <w:szCs w:val="24"/>
        </w:rPr>
        <w:t>Caroline da Silva Marinho (Universidade Federal da Paraíba)</w:t>
      </w:r>
    </w:p>
    <w:p w14:paraId="75BFDBD5" w14:textId="77777777" w:rsidR="00A453AB" w:rsidRDefault="00000000">
      <w:pPr>
        <w:spacing w:after="0" w:line="240" w:lineRule="auto"/>
        <w:jc w:val="center"/>
        <w:rPr>
          <w:sz w:val="24"/>
          <w:szCs w:val="24"/>
        </w:rPr>
      </w:pPr>
      <w:r>
        <w:rPr>
          <w:sz w:val="24"/>
          <w:szCs w:val="24"/>
        </w:rPr>
        <w:t>Everton Fernandes de Lima (Universidade Federal da Paraíba)</w:t>
      </w:r>
    </w:p>
    <w:p w14:paraId="5C616574" w14:textId="77777777" w:rsidR="00A453AB" w:rsidRDefault="00000000">
      <w:pPr>
        <w:pBdr>
          <w:top w:val="nil"/>
          <w:left w:val="nil"/>
          <w:bottom w:val="nil"/>
          <w:right w:val="nil"/>
          <w:between w:val="nil"/>
        </w:pBdr>
        <w:spacing w:after="0" w:line="240" w:lineRule="auto"/>
        <w:jc w:val="center"/>
        <w:rPr>
          <w:sz w:val="24"/>
          <w:szCs w:val="24"/>
        </w:rPr>
      </w:pPr>
      <w:r>
        <w:rPr>
          <w:sz w:val="24"/>
          <w:szCs w:val="24"/>
        </w:rPr>
        <w:t>Brenda de Souza Silva (Universidade Federal de Pernambuco)</w:t>
      </w:r>
    </w:p>
    <w:p w14:paraId="1F7DE7E3" w14:textId="77777777" w:rsidR="00A453AB" w:rsidRDefault="00A453AB">
      <w:pPr>
        <w:pBdr>
          <w:top w:val="nil"/>
          <w:left w:val="nil"/>
          <w:bottom w:val="nil"/>
          <w:right w:val="nil"/>
          <w:between w:val="nil"/>
        </w:pBdr>
        <w:spacing w:after="0" w:line="240" w:lineRule="auto"/>
        <w:jc w:val="center"/>
        <w:rPr>
          <w:b/>
          <w:sz w:val="24"/>
          <w:szCs w:val="24"/>
        </w:rPr>
      </w:pPr>
    </w:p>
    <w:p w14:paraId="3C35B3A6" w14:textId="77777777" w:rsidR="00A453AB" w:rsidRDefault="00000000">
      <w:pPr>
        <w:pBdr>
          <w:top w:val="nil"/>
          <w:left w:val="nil"/>
          <w:bottom w:val="nil"/>
          <w:right w:val="nil"/>
          <w:between w:val="nil"/>
        </w:pBdr>
        <w:spacing w:after="0" w:line="240" w:lineRule="auto"/>
        <w:jc w:val="center"/>
        <w:rPr>
          <w:b/>
          <w:color w:val="000000"/>
          <w:sz w:val="24"/>
          <w:szCs w:val="24"/>
        </w:rPr>
      </w:pPr>
      <w:r>
        <w:rPr>
          <w:b/>
          <w:color w:val="000000"/>
          <w:sz w:val="24"/>
          <w:szCs w:val="24"/>
        </w:rPr>
        <w:t xml:space="preserve">Modalidade: </w:t>
      </w:r>
      <w:r>
        <w:rPr>
          <w:b/>
          <w:sz w:val="24"/>
          <w:szCs w:val="24"/>
        </w:rPr>
        <w:t>Resumo Expandido</w:t>
      </w:r>
    </w:p>
    <w:p w14:paraId="7339CC61" w14:textId="77777777" w:rsidR="00A453AB" w:rsidRDefault="00A453AB">
      <w:pPr>
        <w:pBdr>
          <w:top w:val="nil"/>
          <w:left w:val="nil"/>
          <w:bottom w:val="nil"/>
          <w:right w:val="nil"/>
          <w:between w:val="nil"/>
        </w:pBdr>
        <w:spacing w:after="0" w:line="240" w:lineRule="auto"/>
        <w:jc w:val="center"/>
        <w:rPr>
          <w:b/>
          <w:color w:val="000000"/>
          <w:sz w:val="24"/>
          <w:szCs w:val="24"/>
        </w:rPr>
      </w:pPr>
    </w:p>
    <w:p w14:paraId="0B62A6B8" w14:textId="77777777" w:rsidR="00A453AB" w:rsidRDefault="00000000">
      <w:pPr>
        <w:pBdr>
          <w:top w:val="nil"/>
          <w:left w:val="nil"/>
          <w:bottom w:val="nil"/>
          <w:right w:val="nil"/>
          <w:between w:val="nil"/>
        </w:pBdr>
        <w:spacing w:after="0" w:line="240" w:lineRule="auto"/>
        <w:jc w:val="both"/>
      </w:pPr>
      <w:r>
        <w:rPr>
          <w:b/>
        </w:rPr>
        <w:t>Resumo:</w:t>
      </w:r>
      <w:r>
        <w:t xml:space="preserve"> O presente artigo surge da inquietação: o que os metadados cadastrados no catálogo </w:t>
      </w:r>
      <w:r>
        <w:rPr>
          <w:i/>
        </w:rPr>
        <w:t>online</w:t>
      </w:r>
      <w:r>
        <w:t xml:space="preserve"> da Editora UFPE possibilitam descobrir sobre sua memória institucional? Objetiva, pois, identificar características da memória institucional da Editora UFPE por meio dos metadados cadastrados em seu catálogo </w:t>
      </w:r>
      <w:r>
        <w:rPr>
          <w:i/>
        </w:rPr>
        <w:t>online</w:t>
      </w:r>
      <w:r>
        <w:t xml:space="preserve">. Foram registrados e analisados 2.672 metadados de 567 títulos do catálogo online da Editora UFPE durante o mês de maio de 2022. Trata-se de uma pesquisa exploratória e documental que faz uso da análise simples e multivariada de frequência para análise dos dados. Observou-se que a primeira publicação catalogada é do ano de 1964 e o ano de 2020 é o ano com maior número de publicações (60 títulos), seguido pelos anos 2013 (54), 2012 (49), 2017 (48), 2022 (44) e 2021 (43). Quanto ao formato da publicação, foram encontrados no catálogo online 120 títulos impressos e 447 títulos no formato e-book. Considerando os assuntos abordados pelos títulos catalogados, foram encontradas 2.984 palavras-chave, das quais, 253 palavras-chave com mais de uma repetição, sendo, as mais frequentes Brasil (217 repetições), História (93), Pernambuco (78), Estudo e ensino (64) e Educação (61). Por fim, as categorias com maior número de títulos </w:t>
      </w:r>
      <w:proofErr w:type="gramStart"/>
      <w:r>
        <w:t>foram Interdisciplinar</w:t>
      </w:r>
      <w:proofErr w:type="gramEnd"/>
      <w:r>
        <w:t xml:space="preserve"> (69 repetições), Ciências Sociais Aplicadas (60) e Ciências da Saúde (42). Tais achados permitem caracterizar a produção editorial desta instituição, além de demonstrar suas contribuições sociais e para a memória institucional da UFPE.</w:t>
      </w:r>
    </w:p>
    <w:p w14:paraId="62A28F86" w14:textId="77777777" w:rsidR="00A453AB" w:rsidRDefault="00A453AB">
      <w:pPr>
        <w:pBdr>
          <w:top w:val="nil"/>
          <w:left w:val="nil"/>
          <w:bottom w:val="nil"/>
          <w:right w:val="nil"/>
          <w:between w:val="nil"/>
        </w:pBdr>
        <w:spacing w:after="0" w:line="240" w:lineRule="auto"/>
        <w:jc w:val="both"/>
        <w:rPr>
          <w:sz w:val="24"/>
          <w:szCs w:val="24"/>
        </w:rPr>
      </w:pPr>
    </w:p>
    <w:p w14:paraId="1168E7BE" w14:textId="77777777" w:rsidR="00A453AB" w:rsidRDefault="00000000">
      <w:pPr>
        <w:pBdr>
          <w:top w:val="nil"/>
          <w:left w:val="nil"/>
          <w:bottom w:val="nil"/>
          <w:right w:val="nil"/>
          <w:between w:val="nil"/>
        </w:pBdr>
        <w:spacing w:after="0" w:line="240" w:lineRule="auto"/>
        <w:jc w:val="both"/>
      </w:pPr>
      <w:r>
        <w:rPr>
          <w:b/>
        </w:rPr>
        <w:t>Palavras-Chave:</w:t>
      </w:r>
      <w:r>
        <w:t xml:space="preserve"> Memória Institucional. Metadados. Editoras universitárias. Recuperação da Informação. Editora UFPE.</w:t>
      </w:r>
    </w:p>
    <w:p w14:paraId="008F1242" w14:textId="77777777" w:rsidR="00A453AB" w:rsidRDefault="00A453AB">
      <w:pPr>
        <w:pBdr>
          <w:top w:val="nil"/>
          <w:left w:val="nil"/>
          <w:bottom w:val="nil"/>
          <w:right w:val="nil"/>
          <w:between w:val="nil"/>
        </w:pBdr>
        <w:spacing w:after="0" w:line="240" w:lineRule="auto"/>
        <w:jc w:val="both"/>
        <w:rPr>
          <w:color w:val="000000"/>
          <w:sz w:val="24"/>
          <w:szCs w:val="24"/>
        </w:rPr>
      </w:pPr>
    </w:p>
    <w:p w14:paraId="0BBC243A" w14:textId="77777777" w:rsidR="00A453AB" w:rsidRDefault="00000000">
      <w:pPr>
        <w:pBdr>
          <w:top w:val="nil"/>
          <w:left w:val="nil"/>
          <w:bottom w:val="nil"/>
          <w:right w:val="nil"/>
          <w:between w:val="nil"/>
        </w:pBdr>
        <w:spacing w:after="0" w:line="240" w:lineRule="auto"/>
        <w:jc w:val="both"/>
        <w:rPr>
          <w:color w:val="000000"/>
        </w:rPr>
      </w:pPr>
      <w:r>
        <w:rPr>
          <w:b/>
          <w:color w:val="000000"/>
        </w:rPr>
        <w:t>Abstract:</w:t>
      </w:r>
      <w:r>
        <w:rPr>
          <w:color w:val="000000"/>
        </w:rPr>
        <w:t xml:space="preserve"> </w:t>
      </w:r>
      <w:proofErr w:type="spellStart"/>
      <w:r>
        <w:t>This</w:t>
      </w:r>
      <w:proofErr w:type="spellEnd"/>
      <w:r>
        <w:t xml:space="preserve"> </w:t>
      </w:r>
      <w:proofErr w:type="spellStart"/>
      <w:r>
        <w:t>article</w:t>
      </w:r>
      <w:proofErr w:type="spellEnd"/>
      <w:r>
        <w:t xml:space="preserve"> </w:t>
      </w:r>
      <w:proofErr w:type="spellStart"/>
      <w:r>
        <w:t>arises</w:t>
      </w:r>
      <w:proofErr w:type="spellEnd"/>
      <w:r>
        <w:t xml:space="preserve"> </w:t>
      </w:r>
      <w:proofErr w:type="spellStart"/>
      <w:r>
        <w:t>from</w:t>
      </w:r>
      <w:proofErr w:type="spellEnd"/>
      <w:r>
        <w:t xml:space="preserve"> </w:t>
      </w:r>
      <w:proofErr w:type="spellStart"/>
      <w:r>
        <w:t>the</w:t>
      </w:r>
      <w:proofErr w:type="spellEnd"/>
      <w:r>
        <w:t xml:space="preserve"> </w:t>
      </w:r>
      <w:proofErr w:type="spellStart"/>
      <w:r>
        <w:t>concern</w:t>
      </w:r>
      <w:proofErr w:type="spellEnd"/>
      <w:r>
        <w:t xml:space="preserve">: </w:t>
      </w:r>
      <w:proofErr w:type="spellStart"/>
      <w:r>
        <w:t>what</w:t>
      </w:r>
      <w:proofErr w:type="spellEnd"/>
      <w:r>
        <w:t xml:space="preserve"> does </w:t>
      </w:r>
      <w:proofErr w:type="spellStart"/>
      <w:r>
        <w:t>the</w:t>
      </w:r>
      <w:proofErr w:type="spellEnd"/>
      <w:r>
        <w:t xml:space="preserve"> </w:t>
      </w:r>
      <w:proofErr w:type="spellStart"/>
      <w:r>
        <w:t>metadata</w:t>
      </w:r>
      <w:proofErr w:type="spellEnd"/>
      <w:r>
        <w:t xml:space="preserve"> </w:t>
      </w:r>
      <w:proofErr w:type="spellStart"/>
      <w:r>
        <w:t>registered</w:t>
      </w:r>
      <w:proofErr w:type="spellEnd"/>
      <w:r>
        <w:t xml:space="preserve"> in </w:t>
      </w:r>
      <w:proofErr w:type="spellStart"/>
      <w:r>
        <w:t>the</w:t>
      </w:r>
      <w:proofErr w:type="spellEnd"/>
      <w:r>
        <w:t xml:space="preserve"> online </w:t>
      </w:r>
      <w:proofErr w:type="spellStart"/>
      <w:r>
        <w:t>catalog</w:t>
      </w:r>
      <w:proofErr w:type="spellEnd"/>
      <w:r>
        <w:t xml:space="preserve"> </w:t>
      </w:r>
      <w:proofErr w:type="spellStart"/>
      <w:r>
        <w:t>of</w:t>
      </w:r>
      <w:proofErr w:type="spellEnd"/>
      <w:r>
        <w:t xml:space="preserve"> Editora UFPE make it </w:t>
      </w:r>
      <w:proofErr w:type="spellStart"/>
      <w:r>
        <w:t>possible</w:t>
      </w:r>
      <w:proofErr w:type="spellEnd"/>
      <w:r>
        <w:t xml:space="preserve"> </w:t>
      </w:r>
      <w:proofErr w:type="spellStart"/>
      <w:r>
        <w:t>to</w:t>
      </w:r>
      <w:proofErr w:type="spellEnd"/>
      <w:r>
        <w:t xml:space="preserve"> </w:t>
      </w:r>
      <w:proofErr w:type="spellStart"/>
      <w:r>
        <w:t>discover</w:t>
      </w:r>
      <w:proofErr w:type="spellEnd"/>
      <w:r>
        <w:t xml:space="preserve"> </w:t>
      </w:r>
      <w:proofErr w:type="spellStart"/>
      <w:r>
        <w:t>about</w:t>
      </w:r>
      <w:proofErr w:type="spellEnd"/>
      <w:r>
        <w:t xml:space="preserve"> its </w:t>
      </w:r>
      <w:proofErr w:type="spellStart"/>
      <w:r>
        <w:t>institutional</w:t>
      </w:r>
      <w:proofErr w:type="spellEnd"/>
      <w:r>
        <w:t xml:space="preserve"> </w:t>
      </w:r>
      <w:proofErr w:type="spellStart"/>
      <w:r>
        <w:t>memory</w:t>
      </w:r>
      <w:proofErr w:type="spellEnd"/>
      <w:r>
        <w:t xml:space="preserve">? It </w:t>
      </w:r>
      <w:proofErr w:type="spellStart"/>
      <w:r>
        <w:t>aims</w:t>
      </w:r>
      <w:proofErr w:type="spellEnd"/>
      <w:r>
        <w:t xml:space="preserve">, </w:t>
      </w:r>
      <w:proofErr w:type="spellStart"/>
      <w:r>
        <w:t>therefore</w:t>
      </w:r>
      <w:proofErr w:type="spellEnd"/>
      <w:r>
        <w:t xml:space="preserve">, </w:t>
      </w:r>
      <w:proofErr w:type="spellStart"/>
      <w:r>
        <w:t>to</w:t>
      </w:r>
      <w:proofErr w:type="spellEnd"/>
      <w:r>
        <w:t xml:space="preserve"> </w:t>
      </w:r>
      <w:proofErr w:type="spellStart"/>
      <w:r>
        <w:t>identify</w:t>
      </w:r>
      <w:proofErr w:type="spellEnd"/>
      <w:r>
        <w:t xml:space="preserve"> </w:t>
      </w:r>
      <w:proofErr w:type="spellStart"/>
      <w:r>
        <w:t>characteristics</w:t>
      </w:r>
      <w:proofErr w:type="spellEnd"/>
      <w:r>
        <w:t xml:space="preserve"> </w:t>
      </w:r>
      <w:proofErr w:type="spellStart"/>
      <w:r>
        <w:t>of</w:t>
      </w:r>
      <w:proofErr w:type="spellEnd"/>
      <w:r>
        <w:t xml:space="preserve"> </w:t>
      </w:r>
      <w:proofErr w:type="spellStart"/>
      <w:r>
        <w:t>the</w:t>
      </w:r>
      <w:proofErr w:type="spellEnd"/>
      <w:r>
        <w:t xml:space="preserve"> </w:t>
      </w:r>
      <w:proofErr w:type="spellStart"/>
      <w:r>
        <w:t>institutional</w:t>
      </w:r>
      <w:proofErr w:type="spellEnd"/>
      <w:r>
        <w:t xml:space="preserve"> </w:t>
      </w:r>
      <w:proofErr w:type="spellStart"/>
      <w:r>
        <w:t>memory</w:t>
      </w:r>
      <w:proofErr w:type="spellEnd"/>
      <w:r>
        <w:t xml:space="preserve"> </w:t>
      </w:r>
      <w:proofErr w:type="spellStart"/>
      <w:r>
        <w:t>of</w:t>
      </w:r>
      <w:proofErr w:type="spellEnd"/>
      <w:r>
        <w:t xml:space="preserve"> Editora UFPE </w:t>
      </w:r>
      <w:proofErr w:type="spellStart"/>
      <w:r>
        <w:t>through</w:t>
      </w:r>
      <w:proofErr w:type="spellEnd"/>
      <w:r>
        <w:t xml:space="preserve"> </w:t>
      </w:r>
      <w:proofErr w:type="spellStart"/>
      <w:r>
        <w:t>the</w:t>
      </w:r>
      <w:proofErr w:type="spellEnd"/>
      <w:r>
        <w:t xml:space="preserve"> </w:t>
      </w:r>
      <w:proofErr w:type="spellStart"/>
      <w:r>
        <w:t>metadata</w:t>
      </w:r>
      <w:proofErr w:type="spellEnd"/>
      <w:r>
        <w:t xml:space="preserve"> </w:t>
      </w:r>
      <w:proofErr w:type="spellStart"/>
      <w:r>
        <w:t>registered</w:t>
      </w:r>
      <w:proofErr w:type="spellEnd"/>
      <w:r>
        <w:t xml:space="preserve"> in its online </w:t>
      </w:r>
      <w:proofErr w:type="spellStart"/>
      <w:r>
        <w:t>catalog</w:t>
      </w:r>
      <w:proofErr w:type="spellEnd"/>
      <w:r>
        <w:t xml:space="preserve">. 2,672 </w:t>
      </w:r>
      <w:proofErr w:type="spellStart"/>
      <w:r>
        <w:t>metadata</w:t>
      </w:r>
      <w:proofErr w:type="spellEnd"/>
      <w:r>
        <w:t xml:space="preserve"> </w:t>
      </w:r>
      <w:proofErr w:type="spellStart"/>
      <w:r>
        <w:t>of</w:t>
      </w:r>
      <w:proofErr w:type="spellEnd"/>
      <w:r>
        <w:t xml:space="preserve"> 567 </w:t>
      </w:r>
      <w:proofErr w:type="spellStart"/>
      <w:r>
        <w:t>titles</w:t>
      </w:r>
      <w:proofErr w:type="spellEnd"/>
      <w:r>
        <w:t xml:space="preserve"> </w:t>
      </w:r>
      <w:proofErr w:type="spellStart"/>
      <w:proofErr w:type="gramStart"/>
      <w:r>
        <w:t>from</w:t>
      </w:r>
      <w:proofErr w:type="spellEnd"/>
      <w:r>
        <w:t xml:space="preserve"> Editora</w:t>
      </w:r>
      <w:proofErr w:type="gramEnd"/>
      <w:r>
        <w:t xml:space="preserve"> </w:t>
      </w:r>
      <w:proofErr w:type="spellStart"/>
      <w:r>
        <w:t>UFPE's</w:t>
      </w:r>
      <w:proofErr w:type="spellEnd"/>
      <w:r>
        <w:t xml:space="preserve"> online </w:t>
      </w:r>
      <w:proofErr w:type="spellStart"/>
      <w:r>
        <w:t>catalog</w:t>
      </w:r>
      <w:proofErr w:type="spellEnd"/>
      <w:r>
        <w:t xml:space="preserve"> </w:t>
      </w:r>
      <w:proofErr w:type="spellStart"/>
      <w:r>
        <w:t>were</w:t>
      </w:r>
      <w:proofErr w:type="spellEnd"/>
      <w:r>
        <w:t xml:space="preserve"> </w:t>
      </w:r>
      <w:proofErr w:type="spellStart"/>
      <w:r>
        <w:t>recorded</w:t>
      </w:r>
      <w:proofErr w:type="spellEnd"/>
      <w:r>
        <w:t xml:space="preserve"> </w:t>
      </w:r>
      <w:proofErr w:type="spellStart"/>
      <w:r>
        <w:t>and</w:t>
      </w:r>
      <w:proofErr w:type="spellEnd"/>
      <w:r>
        <w:t xml:space="preserve"> </w:t>
      </w:r>
      <w:proofErr w:type="spellStart"/>
      <w:r>
        <w:t>analyzed</w:t>
      </w:r>
      <w:proofErr w:type="spellEnd"/>
      <w:r>
        <w:t xml:space="preserve"> </w:t>
      </w:r>
      <w:proofErr w:type="spellStart"/>
      <w:r>
        <w:t>during</w:t>
      </w:r>
      <w:proofErr w:type="spellEnd"/>
      <w:r>
        <w:t xml:space="preserve"> </w:t>
      </w:r>
      <w:proofErr w:type="spellStart"/>
      <w:r>
        <w:t>the</w:t>
      </w:r>
      <w:proofErr w:type="spellEnd"/>
      <w:r>
        <w:t xml:space="preserve"> </w:t>
      </w:r>
      <w:proofErr w:type="spellStart"/>
      <w:r>
        <w:t>month</w:t>
      </w:r>
      <w:proofErr w:type="spellEnd"/>
      <w:r>
        <w:t xml:space="preserve"> </w:t>
      </w:r>
      <w:proofErr w:type="spellStart"/>
      <w:r>
        <w:t>of</w:t>
      </w:r>
      <w:proofErr w:type="spellEnd"/>
      <w:r>
        <w:t xml:space="preserve"> May 2022. </w:t>
      </w:r>
      <w:proofErr w:type="spellStart"/>
      <w:r>
        <w:t>This</w:t>
      </w:r>
      <w:proofErr w:type="spellEnd"/>
      <w:r>
        <w:t xml:space="preserve"> </w:t>
      </w:r>
      <w:proofErr w:type="spellStart"/>
      <w:r>
        <w:t>is</w:t>
      </w:r>
      <w:proofErr w:type="spellEnd"/>
      <w:r>
        <w:t xml:space="preserve"> </w:t>
      </w:r>
      <w:proofErr w:type="spellStart"/>
      <w:r>
        <w:t>an</w:t>
      </w:r>
      <w:proofErr w:type="spellEnd"/>
      <w:r>
        <w:t xml:space="preserve"> </w:t>
      </w:r>
      <w:proofErr w:type="spellStart"/>
      <w:r>
        <w:t>exploratory</w:t>
      </w:r>
      <w:proofErr w:type="spellEnd"/>
      <w:r>
        <w:t xml:space="preserve"> </w:t>
      </w:r>
      <w:proofErr w:type="spellStart"/>
      <w:r>
        <w:t>and</w:t>
      </w:r>
      <w:proofErr w:type="spellEnd"/>
      <w:r>
        <w:t xml:space="preserve"> </w:t>
      </w:r>
      <w:proofErr w:type="spellStart"/>
      <w:r>
        <w:t>documentary</w:t>
      </w:r>
      <w:proofErr w:type="spellEnd"/>
      <w:r>
        <w:t xml:space="preserve"> </w:t>
      </w:r>
      <w:proofErr w:type="spellStart"/>
      <w:r>
        <w:t>research</w:t>
      </w:r>
      <w:proofErr w:type="spellEnd"/>
      <w:r>
        <w:t xml:space="preserve"> </w:t>
      </w:r>
      <w:proofErr w:type="spellStart"/>
      <w:r>
        <w:t>that</w:t>
      </w:r>
      <w:proofErr w:type="spellEnd"/>
      <w:r>
        <w:t xml:space="preserve"> uses </w:t>
      </w:r>
      <w:proofErr w:type="spellStart"/>
      <w:r>
        <w:t>simple</w:t>
      </w:r>
      <w:proofErr w:type="spellEnd"/>
      <w:r>
        <w:t xml:space="preserve"> </w:t>
      </w:r>
      <w:proofErr w:type="spellStart"/>
      <w:r>
        <w:t>and</w:t>
      </w:r>
      <w:proofErr w:type="spellEnd"/>
      <w:r>
        <w:t xml:space="preserve"> </w:t>
      </w:r>
      <w:proofErr w:type="spellStart"/>
      <w:r>
        <w:t>multivariate</w:t>
      </w:r>
      <w:proofErr w:type="spellEnd"/>
      <w:r>
        <w:t xml:space="preserve"> </w:t>
      </w:r>
      <w:proofErr w:type="spellStart"/>
      <w:r>
        <w:t>frequency</w:t>
      </w:r>
      <w:proofErr w:type="spellEnd"/>
      <w:r>
        <w:t xml:space="preserve"> </w:t>
      </w:r>
      <w:proofErr w:type="spellStart"/>
      <w:r>
        <w:t>analysis</w:t>
      </w:r>
      <w:proofErr w:type="spellEnd"/>
      <w:r>
        <w:t xml:space="preserve"> for </w:t>
      </w:r>
      <w:proofErr w:type="gramStart"/>
      <w:r>
        <w:t>data</w:t>
      </w:r>
      <w:proofErr w:type="gramEnd"/>
      <w:r>
        <w:t xml:space="preserve"> </w:t>
      </w:r>
      <w:proofErr w:type="spellStart"/>
      <w:r>
        <w:t>analysis</w:t>
      </w:r>
      <w:proofErr w:type="spellEnd"/>
      <w:r>
        <w:t xml:space="preserve">. It </w:t>
      </w:r>
      <w:proofErr w:type="spellStart"/>
      <w:r>
        <w:t>was</w:t>
      </w:r>
      <w:proofErr w:type="spellEnd"/>
      <w:r>
        <w:t xml:space="preserve"> </w:t>
      </w:r>
      <w:proofErr w:type="spellStart"/>
      <w:r>
        <w:t>observed</w:t>
      </w:r>
      <w:proofErr w:type="spellEnd"/>
      <w:r>
        <w:t xml:space="preserve"> </w:t>
      </w:r>
      <w:proofErr w:type="spellStart"/>
      <w:r>
        <w:t>that</w:t>
      </w:r>
      <w:proofErr w:type="spellEnd"/>
      <w:r>
        <w:t xml:space="preserve"> </w:t>
      </w:r>
      <w:proofErr w:type="spellStart"/>
      <w:r>
        <w:t>the</w:t>
      </w:r>
      <w:proofErr w:type="spellEnd"/>
      <w:r>
        <w:t xml:space="preserve"> </w:t>
      </w:r>
      <w:proofErr w:type="spellStart"/>
      <w:r>
        <w:t>first</w:t>
      </w:r>
      <w:proofErr w:type="spellEnd"/>
      <w:r>
        <w:t xml:space="preserve"> </w:t>
      </w:r>
      <w:proofErr w:type="spellStart"/>
      <w:r>
        <w:t>cataloged</w:t>
      </w:r>
      <w:proofErr w:type="spellEnd"/>
      <w:r>
        <w:t xml:space="preserve"> </w:t>
      </w:r>
      <w:proofErr w:type="spellStart"/>
      <w:r>
        <w:t>publication</w:t>
      </w:r>
      <w:proofErr w:type="spellEnd"/>
      <w:r>
        <w:t xml:space="preserve"> </w:t>
      </w:r>
      <w:proofErr w:type="spellStart"/>
      <w:r>
        <w:t>is</w:t>
      </w:r>
      <w:proofErr w:type="spellEnd"/>
      <w:r>
        <w:t xml:space="preserve"> </w:t>
      </w:r>
      <w:proofErr w:type="spellStart"/>
      <w:r>
        <w:t>from</w:t>
      </w:r>
      <w:proofErr w:type="spellEnd"/>
      <w:r>
        <w:t xml:space="preserve"> </w:t>
      </w:r>
      <w:proofErr w:type="spellStart"/>
      <w:r>
        <w:t>the</w:t>
      </w:r>
      <w:proofErr w:type="spellEnd"/>
      <w:r>
        <w:t xml:space="preserve"> </w:t>
      </w:r>
      <w:proofErr w:type="spellStart"/>
      <w:r>
        <w:t>year</w:t>
      </w:r>
      <w:proofErr w:type="spellEnd"/>
      <w:r>
        <w:t xml:space="preserve"> 1964 </w:t>
      </w:r>
      <w:proofErr w:type="spellStart"/>
      <w:r>
        <w:t>and</w:t>
      </w:r>
      <w:proofErr w:type="spellEnd"/>
      <w:r>
        <w:t xml:space="preserve"> </w:t>
      </w:r>
      <w:proofErr w:type="spellStart"/>
      <w:r>
        <w:t>the</w:t>
      </w:r>
      <w:proofErr w:type="spellEnd"/>
      <w:r>
        <w:t xml:space="preserve"> </w:t>
      </w:r>
      <w:proofErr w:type="spellStart"/>
      <w:r>
        <w:t>year</w:t>
      </w:r>
      <w:proofErr w:type="spellEnd"/>
      <w:r>
        <w:t xml:space="preserve"> 2020 </w:t>
      </w:r>
      <w:proofErr w:type="spellStart"/>
      <w:r>
        <w:t>is</w:t>
      </w:r>
      <w:proofErr w:type="spellEnd"/>
      <w:r>
        <w:t xml:space="preserve"> </w:t>
      </w:r>
      <w:proofErr w:type="spellStart"/>
      <w:r>
        <w:t>the</w:t>
      </w:r>
      <w:proofErr w:type="spellEnd"/>
      <w:r>
        <w:t xml:space="preserve"> </w:t>
      </w:r>
      <w:proofErr w:type="spellStart"/>
      <w:r>
        <w:t>year</w:t>
      </w:r>
      <w:proofErr w:type="spellEnd"/>
      <w:r>
        <w:t xml:space="preserve"> </w:t>
      </w:r>
      <w:proofErr w:type="spellStart"/>
      <w:r>
        <w:t>with</w:t>
      </w:r>
      <w:proofErr w:type="spellEnd"/>
      <w:r>
        <w:t xml:space="preserve"> </w:t>
      </w:r>
      <w:proofErr w:type="spellStart"/>
      <w:r>
        <w:t>the</w:t>
      </w:r>
      <w:proofErr w:type="spellEnd"/>
      <w:r>
        <w:t xml:space="preserve"> </w:t>
      </w:r>
      <w:proofErr w:type="spellStart"/>
      <w:r>
        <w:t>highest</w:t>
      </w:r>
      <w:proofErr w:type="spellEnd"/>
      <w:r>
        <w:t xml:space="preserve"> </w:t>
      </w:r>
      <w:proofErr w:type="spellStart"/>
      <w:r>
        <w:t>number</w:t>
      </w:r>
      <w:proofErr w:type="spellEnd"/>
      <w:r>
        <w:t xml:space="preserve"> </w:t>
      </w:r>
      <w:proofErr w:type="spellStart"/>
      <w:r>
        <w:t>of</w:t>
      </w:r>
      <w:proofErr w:type="spellEnd"/>
      <w:r>
        <w:t xml:space="preserve"> </w:t>
      </w:r>
      <w:proofErr w:type="spellStart"/>
      <w:r>
        <w:t>publications</w:t>
      </w:r>
      <w:proofErr w:type="spellEnd"/>
      <w:r>
        <w:t xml:space="preserve"> (60 </w:t>
      </w:r>
      <w:proofErr w:type="spellStart"/>
      <w:r>
        <w:t>titles</w:t>
      </w:r>
      <w:proofErr w:type="spellEnd"/>
      <w:r>
        <w:t xml:space="preserve">), </w:t>
      </w:r>
      <w:proofErr w:type="spellStart"/>
      <w:r>
        <w:t>followed</w:t>
      </w:r>
      <w:proofErr w:type="spellEnd"/>
      <w:r>
        <w:t xml:space="preserve"> </w:t>
      </w:r>
      <w:proofErr w:type="spellStart"/>
      <w:r>
        <w:t>by</w:t>
      </w:r>
      <w:proofErr w:type="spellEnd"/>
      <w:r>
        <w:t xml:space="preserve"> </w:t>
      </w:r>
      <w:proofErr w:type="spellStart"/>
      <w:r>
        <w:t>the</w:t>
      </w:r>
      <w:proofErr w:type="spellEnd"/>
      <w:r>
        <w:t xml:space="preserve"> </w:t>
      </w:r>
      <w:proofErr w:type="spellStart"/>
      <w:r>
        <w:t>years</w:t>
      </w:r>
      <w:proofErr w:type="spellEnd"/>
      <w:r>
        <w:t xml:space="preserve"> 2013 (54), 2012 (49), 2017 (48), 2022 (44) </w:t>
      </w:r>
      <w:proofErr w:type="spellStart"/>
      <w:r>
        <w:t>and</w:t>
      </w:r>
      <w:proofErr w:type="spellEnd"/>
      <w:r>
        <w:t xml:space="preserve"> 2021 (43). As for </w:t>
      </w:r>
      <w:proofErr w:type="spellStart"/>
      <w:r>
        <w:t>the</w:t>
      </w:r>
      <w:proofErr w:type="spellEnd"/>
      <w:r>
        <w:t xml:space="preserve"> </w:t>
      </w:r>
      <w:proofErr w:type="spellStart"/>
      <w:r>
        <w:t>publication</w:t>
      </w:r>
      <w:proofErr w:type="spellEnd"/>
      <w:r>
        <w:t xml:space="preserve"> </w:t>
      </w:r>
      <w:proofErr w:type="spellStart"/>
      <w:r>
        <w:t>format</w:t>
      </w:r>
      <w:proofErr w:type="spellEnd"/>
      <w:r>
        <w:t xml:space="preserve">, 120 </w:t>
      </w:r>
      <w:proofErr w:type="spellStart"/>
      <w:r>
        <w:t>printed</w:t>
      </w:r>
      <w:proofErr w:type="spellEnd"/>
      <w:r>
        <w:t xml:space="preserve"> </w:t>
      </w:r>
      <w:proofErr w:type="spellStart"/>
      <w:r>
        <w:t>titles</w:t>
      </w:r>
      <w:proofErr w:type="spellEnd"/>
      <w:r>
        <w:t xml:space="preserve"> </w:t>
      </w:r>
      <w:proofErr w:type="spellStart"/>
      <w:r>
        <w:t>and</w:t>
      </w:r>
      <w:proofErr w:type="spellEnd"/>
      <w:r>
        <w:t xml:space="preserve"> 447 e-book </w:t>
      </w:r>
      <w:proofErr w:type="spellStart"/>
      <w:r>
        <w:t>titles</w:t>
      </w:r>
      <w:proofErr w:type="spellEnd"/>
      <w:r>
        <w:t xml:space="preserve"> </w:t>
      </w:r>
      <w:proofErr w:type="spellStart"/>
      <w:r>
        <w:t>were</w:t>
      </w:r>
      <w:proofErr w:type="spellEnd"/>
      <w:r>
        <w:t xml:space="preserve"> </w:t>
      </w:r>
      <w:proofErr w:type="spellStart"/>
      <w:r>
        <w:t>found</w:t>
      </w:r>
      <w:proofErr w:type="spellEnd"/>
      <w:r>
        <w:t xml:space="preserve"> in </w:t>
      </w:r>
      <w:proofErr w:type="spellStart"/>
      <w:r>
        <w:t>the</w:t>
      </w:r>
      <w:proofErr w:type="spellEnd"/>
      <w:r>
        <w:t xml:space="preserve"> online </w:t>
      </w:r>
      <w:proofErr w:type="spellStart"/>
      <w:r>
        <w:t>catalog</w:t>
      </w:r>
      <w:proofErr w:type="spellEnd"/>
      <w:r>
        <w:t xml:space="preserve">. </w:t>
      </w:r>
      <w:proofErr w:type="spellStart"/>
      <w:r>
        <w:lastRenderedPageBreak/>
        <w:t>Considering</w:t>
      </w:r>
      <w:proofErr w:type="spellEnd"/>
      <w:r>
        <w:t xml:space="preserve"> </w:t>
      </w:r>
      <w:proofErr w:type="spellStart"/>
      <w:r>
        <w:t>the</w:t>
      </w:r>
      <w:proofErr w:type="spellEnd"/>
      <w:r>
        <w:t xml:space="preserve"> </w:t>
      </w:r>
      <w:proofErr w:type="spellStart"/>
      <w:r>
        <w:t>subjects</w:t>
      </w:r>
      <w:proofErr w:type="spellEnd"/>
      <w:r>
        <w:t xml:space="preserve"> </w:t>
      </w:r>
      <w:proofErr w:type="spellStart"/>
      <w:r>
        <w:t>covered</w:t>
      </w:r>
      <w:proofErr w:type="spellEnd"/>
      <w:r>
        <w:t xml:space="preserve"> </w:t>
      </w:r>
      <w:proofErr w:type="spellStart"/>
      <w:r>
        <w:t>by</w:t>
      </w:r>
      <w:proofErr w:type="spellEnd"/>
      <w:r>
        <w:t xml:space="preserve"> </w:t>
      </w:r>
      <w:proofErr w:type="spellStart"/>
      <w:r>
        <w:t>the</w:t>
      </w:r>
      <w:proofErr w:type="spellEnd"/>
      <w:r>
        <w:t xml:space="preserve"> </w:t>
      </w:r>
      <w:proofErr w:type="spellStart"/>
      <w:r>
        <w:t>titles</w:t>
      </w:r>
      <w:proofErr w:type="spellEnd"/>
      <w:r>
        <w:t xml:space="preserve"> </w:t>
      </w:r>
      <w:proofErr w:type="spellStart"/>
      <w:r>
        <w:t>cataloged</w:t>
      </w:r>
      <w:proofErr w:type="spellEnd"/>
      <w:r>
        <w:t xml:space="preserve">, 2,984 </w:t>
      </w:r>
      <w:proofErr w:type="spellStart"/>
      <w:r>
        <w:t>keywords</w:t>
      </w:r>
      <w:proofErr w:type="spellEnd"/>
      <w:r>
        <w:t xml:space="preserve"> </w:t>
      </w:r>
      <w:proofErr w:type="spellStart"/>
      <w:r>
        <w:t>were</w:t>
      </w:r>
      <w:proofErr w:type="spellEnd"/>
      <w:r>
        <w:t xml:space="preserve"> </w:t>
      </w:r>
      <w:proofErr w:type="spellStart"/>
      <w:r>
        <w:t>found</w:t>
      </w:r>
      <w:proofErr w:type="spellEnd"/>
      <w:r>
        <w:t xml:space="preserve">, </w:t>
      </w:r>
      <w:proofErr w:type="spellStart"/>
      <w:r>
        <w:t>of</w:t>
      </w:r>
      <w:proofErr w:type="spellEnd"/>
      <w:r>
        <w:t xml:space="preserve"> </w:t>
      </w:r>
      <w:proofErr w:type="spellStart"/>
      <w:r>
        <w:t>which</w:t>
      </w:r>
      <w:proofErr w:type="spellEnd"/>
      <w:r>
        <w:t xml:space="preserve"> 253 </w:t>
      </w:r>
      <w:proofErr w:type="spellStart"/>
      <w:r>
        <w:t>keywords</w:t>
      </w:r>
      <w:proofErr w:type="spellEnd"/>
      <w:r>
        <w:t xml:space="preserve"> </w:t>
      </w:r>
      <w:proofErr w:type="spellStart"/>
      <w:r>
        <w:t>with</w:t>
      </w:r>
      <w:proofErr w:type="spellEnd"/>
      <w:r>
        <w:t xml:space="preserve"> more </w:t>
      </w:r>
      <w:proofErr w:type="spellStart"/>
      <w:r>
        <w:t>than</w:t>
      </w:r>
      <w:proofErr w:type="spellEnd"/>
      <w:r>
        <w:t xml:space="preserve"> </w:t>
      </w:r>
      <w:proofErr w:type="spellStart"/>
      <w:r>
        <w:t>one</w:t>
      </w:r>
      <w:proofErr w:type="spellEnd"/>
      <w:r>
        <w:t xml:space="preserve"> </w:t>
      </w:r>
      <w:proofErr w:type="spellStart"/>
      <w:r>
        <w:t>repetition</w:t>
      </w:r>
      <w:proofErr w:type="spellEnd"/>
      <w:r>
        <w:t xml:space="preserve">, </w:t>
      </w:r>
      <w:proofErr w:type="spellStart"/>
      <w:r>
        <w:t>the</w:t>
      </w:r>
      <w:proofErr w:type="spellEnd"/>
      <w:r>
        <w:t xml:space="preserve"> </w:t>
      </w:r>
      <w:proofErr w:type="spellStart"/>
      <w:r>
        <w:t>most</w:t>
      </w:r>
      <w:proofErr w:type="spellEnd"/>
      <w:r>
        <w:t xml:space="preserve"> </w:t>
      </w:r>
      <w:proofErr w:type="spellStart"/>
      <w:r>
        <w:t>frequent</w:t>
      </w:r>
      <w:proofErr w:type="spellEnd"/>
      <w:r>
        <w:t xml:space="preserve"> </w:t>
      </w:r>
      <w:proofErr w:type="spellStart"/>
      <w:r>
        <w:t>being</w:t>
      </w:r>
      <w:proofErr w:type="spellEnd"/>
      <w:r>
        <w:t xml:space="preserve"> </w:t>
      </w:r>
      <w:proofErr w:type="spellStart"/>
      <w:r>
        <w:t>Brazil</w:t>
      </w:r>
      <w:proofErr w:type="spellEnd"/>
      <w:r>
        <w:t xml:space="preserve"> (217 </w:t>
      </w:r>
      <w:proofErr w:type="spellStart"/>
      <w:r>
        <w:t>repetitions</w:t>
      </w:r>
      <w:proofErr w:type="spellEnd"/>
      <w:r>
        <w:t xml:space="preserve">), </w:t>
      </w:r>
      <w:proofErr w:type="spellStart"/>
      <w:r>
        <w:t>History</w:t>
      </w:r>
      <w:proofErr w:type="spellEnd"/>
      <w:r>
        <w:t xml:space="preserve"> (93), Pernambuco (78), </w:t>
      </w:r>
      <w:proofErr w:type="spellStart"/>
      <w:r>
        <w:t>Study</w:t>
      </w:r>
      <w:proofErr w:type="spellEnd"/>
      <w:r>
        <w:t xml:space="preserve"> </w:t>
      </w:r>
      <w:proofErr w:type="spellStart"/>
      <w:r>
        <w:t>and</w:t>
      </w:r>
      <w:proofErr w:type="spellEnd"/>
      <w:r>
        <w:t xml:space="preserve"> </w:t>
      </w:r>
      <w:proofErr w:type="spellStart"/>
      <w:r>
        <w:t>teaching</w:t>
      </w:r>
      <w:proofErr w:type="spellEnd"/>
      <w:r>
        <w:t xml:space="preserve"> (64) </w:t>
      </w:r>
      <w:proofErr w:type="spellStart"/>
      <w:r>
        <w:t>and</w:t>
      </w:r>
      <w:proofErr w:type="spellEnd"/>
      <w:r>
        <w:t xml:space="preserve"> </w:t>
      </w:r>
      <w:proofErr w:type="spellStart"/>
      <w:r>
        <w:t>Education</w:t>
      </w:r>
      <w:proofErr w:type="spellEnd"/>
      <w:r>
        <w:t xml:space="preserve"> (61). </w:t>
      </w:r>
      <w:proofErr w:type="spellStart"/>
      <w:r>
        <w:t>Finally</w:t>
      </w:r>
      <w:proofErr w:type="spellEnd"/>
      <w:r>
        <w:t xml:space="preserve">, </w:t>
      </w:r>
      <w:proofErr w:type="spellStart"/>
      <w:r>
        <w:t>the</w:t>
      </w:r>
      <w:proofErr w:type="spellEnd"/>
      <w:r>
        <w:t xml:space="preserve"> </w:t>
      </w:r>
      <w:proofErr w:type="spellStart"/>
      <w:r>
        <w:t>categories</w:t>
      </w:r>
      <w:proofErr w:type="spellEnd"/>
      <w:r>
        <w:t xml:space="preserve"> </w:t>
      </w:r>
      <w:proofErr w:type="spellStart"/>
      <w:r>
        <w:t>with</w:t>
      </w:r>
      <w:proofErr w:type="spellEnd"/>
      <w:r>
        <w:t xml:space="preserve"> </w:t>
      </w:r>
      <w:proofErr w:type="spellStart"/>
      <w:r>
        <w:t>the</w:t>
      </w:r>
      <w:proofErr w:type="spellEnd"/>
      <w:r>
        <w:t xml:space="preserve"> </w:t>
      </w:r>
      <w:proofErr w:type="spellStart"/>
      <w:r>
        <w:t>highest</w:t>
      </w:r>
      <w:proofErr w:type="spellEnd"/>
      <w:r>
        <w:t xml:space="preserve"> </w:t>
      </w:r>
      <w:proofErr w:type="spellStart"/>
      <w:r>
        <w:t>number</w:t>
      </w:r>
      <w:proofErr w:type="spellEnd"/>
      <w:r>
        <w:t xml:space="preserve"> </w:t>
      </w:r>
      <w:proofErr w:type="spellStart"/>
      <w:r>
        <w:t>of</w:t>
      </w:r>
      <w:proofErr w:type="spellEnd"/>
      <w:r>
        <w:t xml:space="preserve"> </w:t>
      </w:r>
      <w:proofErr w:type="spellStart"/>
      <w:r>
        <w:t>titles</w:t>
      </w:r>
      <w:proofErr w:type="spellEnd"/>
      <w:r>
        <w:t xml:space="preserve"> </w:t>
      </w:r>
      <w:proofErr w:type="spellStart"/>
      <w:r>
        <w:t>were</w:t>
      </w:r>
      <w:proofErr w:type="spellEnd"/>
      <w:r>
        <w:t xml:space="preserve"> </w:t>
      </w:r>
      <w:proofErr w:type="spellStart"/>
      <w:r>
        <w:t>Interdisciplinary</w:t>
      </w:r>
      <w:proofErr w:type="spellEnd"/>
      <w:r>
        <w:t xml:space="preserve"> (69 </w:t>
      </w:r>
      <w:proofErr w:type="spellStart"/>
      <w:r>
        <w:t>repetitions</w:t>
      </w:r>
      <w:proofErr w:type="spellEnd"/>
      <w:r>
        <w:t xml:space="preserve">), Applied Social </w:t>
      </w:r>
      <w:proofErr w:type="spellStart"/>
      <w:r>
        <w:t>Sciences</w:t>
      </w:r>
      <w:proofErr w:type="spellEnd"/>
      <w:r>
        <w:t xml:space="preserve"> (60) </w:t>
      </w:r>
      <w:proofErr w:type="spellStart"/>
      <w:r>
        <w:t>and</w:t>
      </w:r>
      <w:proofErr w:type="spellEnd"/>
      <w:r>
        <w:t xml:space="preserve"> Health </w:t>
      </w:r>
      <w:proofErr w:type="spellStart"/>
      <w:r>
        <w:t>Sciences</w:t>
      </w:r>
      <w:proofErr w:type="spellEnd"/>
      <w:r>
        <w:t xml:space="preserve"> (42). </w:t>
      </w:r>
      <w:proofErr w:type="spellStart"/>
      <w:r>
        <w:t>Such</w:t>
      </w:r>
      <w:proofErr w:type="spellEnd"/>
      <w:r>
        <w:t xml:space="preserve"> </w:t>
      </w:r>
      <w:proofErr w:type="spellStart"/>
      <w:r>
        <w:t>findings</w:t>
      </w:r>
      <w:proofErr w:type="spellEnd"/>
      <w:r>
        <w:t xml:space="preserve"> </w:t>
      </w:r>
      <w:proofErr w:type="spellStart"/>
      <w:r>
        <w:t>allow</w:t>
      </w:r>
      <w:proofErr w:type="spellEnd"/>
      <w:r>
        <w:t xml:space="preserve"> </w:t>
      </w:r>
      <w:proofErr w:type="spellStart"/>
      <w:r>
        <w:t>characterizing</w:t>
      </w:r>
      <w:proofErr w:type="spellEnd"/>
      <w:r>
        <w:t xml:space="preserve"> </w:t>
      </w:r>
      <w:proofErr w:type="spellStart"/>
      <w:r>
        <w:t>the</w:t>
      </w:r>
      <w:proofErr w:type="spellEnd"/>
      <w:r>
        <w:t xml:space="preserve"> editorial </w:t>
      </w:r>
      <w:proofErr w:type="spellStart"/>
      <w:r>
        <w:t>production</w:t>
      </w:r>
      <w:proofErr w:type="spellEnd"/>
      <w:r>
        <w:t xml:space="preserve"> </w:t>
      </w:r>
      <w:proofErr w:type="spellStart"/>
      <w:r>
        <w:t>of</w:t>
      </w:r>
      <w:proofErr w:type="spellEnd"/>
      <w:r>
        <w:t xml:space="preserve"> </w:t>
      </w:r>
      <w:proofErr w:type="spellStart"/>
      <w:r>
        <w:t>this</w:t>
      </w:r>
      <w:proofErr w:type="spellEnd"/>
      <w:r>
        <w:t xml:space="preserve"> </w:t>
      </w:r>
      <w:proofErr w:type="spellStart"/>
      <w:r>
        <w:t>institution</w:t>
      </w:r>
      <w:proofErr w:type="spellEnd"/>
      <w:r>
        <w:t xml:space="preserve">, in </w:t>
      </w:r>
      <w:proofErr w:type="spellStart"/>
      <w:r>
        <w:t>addition</w:t>
      </w:r>
      <w:proofErr w:type="spellEnd"/>
      <w:r>
        <w:t xml:space="preserve"> </w:t>
      </w:r>
      <w:proofErr w:type="spellStart"/>
      <w:r>
        <w:t>to</w:t>
      </w:r>
      <w:proofErr w:type="spellEnd"/>
      <w:r>
        <w:t xml:space="preserve"> </w:t>
      </w:r>
      <w:proofErr w:type="spellStart"/>
      <w:r>
        <w:t>demonstrating</w:t>
      </w:r>
      <w:proofErr w:type="spellEnd"/>
      <w:r>
        <w:t xml:space="preserve"> </w:t>
      </w:r>
      <w:proofErr w:type="gramStart"/>
      <w:r>
        <w:t>its social</w:t>
      </w:r>
      <w:proofErr w:type="gramEnd"/>
      <w:r>
        <w:t xml:space="preserve"> </w:t>
      </w:r>
      <w:proofErr w:type="spellStart"/>
      <w:r>
        <w:t>contributions</w:t>
      </w:r>
      <w:proofErr w:type="spellEnd"/>
      <w:r>
        <w:t xml:space="preserve"> </w:t>
      </w:r>
      <w:proofErr w:type="spellStart"/>
      <w:r>
        <w:t>and</w:t>
      </w:r>
      <w:proofErr w:type="spellEnd"/>
      <w:r>
        <w:t xml:space="preserve"> </w:t>
      </w:r>
      <w:proofErr w:type="spellStart"/>
      <w:r>
        <w:t>to</w:t>
      </w:r>
      <w:proofErr w:type="spellEnd"/>
      <w:r>
        <w:t xml:space="preserve"> </w:t>
      </w:r>
      <w:proofErr w:type="spellStart"/>
      <w:r>
        <w:t>the</w:t>
      </w:r>
      <w:proofErr w:type="spellEnd"/>
      <w:r>
        <w:t xml:space="preserve"> </w:t>
      </w:r>
      <w:proofErr w:type="spellStart"/>
      <w:r>
        <w:t>institutional</w:t>
      </w:r>
      <w:proofErr w:type="spellEnd"/>
      <w:r>
        <w:t xml:space="preserve"> </w:t>
      </w:r>
      <w:proofErr w:type="spellStart"/>
      <w:r>
        <w:t>memory</w:t>
      </w:r>
      <w:proofErr w:type="spellEnd"/>
      <w:r>
        <w:t xml:space="preserve"> </w:t>
      </w:r>
      <w:proofErr w:type="spellStart"/>
      <w:r>
        <w:t>of</w:t>
      </w:r>
      <w:proofErr w:type="spellEnd"/>
      <w:r>
        <w:t xml:space="preserve"> UFPE.</w:t>
      </w:r>
    </w:p>
    <w:p w14:paraId="4BC68C07" w14:textId="77777777" w:rsidR="00A453AB" w:rsidRDefault="00A453AB">
      <w:pPr>
        <w:pBdr>
          <w:top w:val="nil"/>
          <w:left w:val="nil"/>
          <w:bottom w:val="nil"/>
          <w:right w:val="nil"/>
          <w:between w:val="nil"/>
        </w:pBdr>
        <w:spacing w:after="0" w:line="240" w:lineRule="auto"/>
        <w:jc w:val="both"/>
        <w:rPr>
          <w:color w:val="000000"/>
          <w:sz w:val="24"/>
          <w:szCs w:val="24"/>
        </w:rPr>
      </w:pPr>
    </w:p>
    <w:p w14:paraId="1AF6CE69" w14:textId="77777777" w:rsidR="00A453AB" w:rsidRDefault="00000000">
      <w:pPr>
        <w:pBdr>
          <w:top w:val="nil"/>
          <w:left w:val="nil"/>
          <w:bottom w:val="nil"/>
          <w:right w:val="nil"/>
          <w:between w:val="nil"/>
        </w:pBdr>
        <w:spacing w:after="0" w:line="240" w:lineRule="auto"/>
        <w:jc w:val="both"/>
        <w:rPr>
          <w:color w:val="FF0000"/>
        </w:rPr>
      </w:pPr>
      <w:r>
        <w:rPr>
          <w:b/>
          <w:color w:val="000000"/>
        </w:rPr>
        <w:t>Keywords:</w:t>
      </w:r>
      <w:r>
        <w:rPr>
          <w:color w:val="000000"/>
        </w:rPr>
        <w:t xml:space="preserve"> </w:t>
      </w:r>
      <w:proofErr w:type="spellStart"/>
      <w:r>
        <w:t>Institutional</w:t>
      </w:r>
      <w:proofErr w:type="spellEnd"/>
      <w:r>
        <w:t xml:space="preserve"> </w:t>
      </w:r>
      <w:proofErr w:type="spellStart"/>
      <w:r>
        <w:t>Memory</w:t>
      </w:r>
      <w:proofErr w:type="spellEnd"/>
      <w:r>
        <w:t xml:space="preserve">. </w:t>
      </w:r>
      <w:proofErr w:type="spellStart"/>
      <w:r>
        <w:t>Metadata</w:t>
      </w:r>
      <w:proofErr w:type="spellEnd"/>
      <w:r>
        <w:t xml:space="preserve">. </w:t>
      </w:r>
      <w:proofErr w:type="spellStart"/>
      <w:r>
        <w:t>University</w:t>
      </w:r>
      <w:proofErr w:type="spellEnd"/>
      <w:r>
        <w:t xml:space="preserve"> </w:t>
      </w:r>
      <w:proofErr w:type="spellStart"/>
      <w:r>
        <w:t>publishers</w:t>
      </w:r>
      <w:proofErr w:type="spellEnd"/>
      <w:r>
        <w:t xml:space="preserve">. </w:t>
      </w:r>
      <w:proofErr w:type="spellStart"/>
      <w:r>
        <w:t>Information</w:t>
      </w:r>
      <w:proofErr w:type="spellEnd"/>
      <w:r>
        <w:t xml:space="preserve"> </w:t>
      </w:r>
      <w:proofErr w:type="spellStart"/>
      <w:r>
        <w:t>Retrieval</w:t>
      </w:r>
      <w:proofErr w:type="spellEnd"/>
      <w:r>
        <w:t>. Editora UFPE.</w:t>
      </w:r>
    </w:p>
    <w:p w14:paraId="0959567C" w14:textId="77777777" w:rsidR="00A453AB" w:rsidRDefault="00A453AB">
      <w:pPr>
        <w:pBdr>
          <w:top w:val="nil"/>
          <w:left w:val="nil"/>
          <w:bottom w:val="nil"/>
          <w:right w:val="nil"/>
          <w:between w:val="nil"/>
        </w:pBdr>
        <w:spacing w:after="0" w:line="360" w:lineRule="auto"/>
        <w:rPr>
          <w:b/>
          <w:sz w:val="24"/>
          <w:szCs w:val="24"/>
        </w:rPr>
      </w:pPr>
    </w:p>
    <w:p w14:paraId="43577956" w14:textId="77777777" w:rsidR="00A453AB" w:rsidRDefault="00000000">
      <w:pPr>
        <w:pBdr>
          <w:top w:val="nil"/>
          <w:left w:val="nil"/>
          <w:bottom w:val="nil"/>
          <w:right w:val="nil"/>
          <w:between w:val="nil"/>
        </w:pBdr>
        <w:spacing w:after="0" w:line="360" w:lineRule="auto"/>
        <w:rPr>
          <w:b/>
          <w:color w:val="000000"/>
          <w:sz w:val="24"/>
          <w:szCs w:val="24"/>
        </w:rPr>
      </w:pPr>
      <w:r>
        <w:rPr>
          <w:b/>
          <w:color w:val="000000"/>
          <w:sz w:val="24"/>
          <w:szCs w:val="24"/>
        </w:rPr>
        <w:t>1 INTRODUÇÃO</w:t>
      </w:r>
    </w:p>
    <w:p w14:paraId="0DD6AB1E" w14:textId="77777777" w:rsidR="00A453AB" w:rsidRDefault="00000000">
      <w:pPr>
        <w:pBdr>
          <w:top w:val="nil"/>
          <w:left w:val="nil"/>
          <w:bottom w:val="nil"/>
          <w:right w:val="nil"/>
          <w:between w:val="nil"/>
        </w:pBdr>
        <w:spacing w:after="0" w:line="360" w:lineRule="auto"/>
        <w:ind w:firstLine="720"/>
        <w:jc w:val="both"/>
        <w:rPr>
          <w:sz w:val="24"/>
          <w:szCs w:val="24"/>
        </w:rPr>
      </w:pPr>
      <w:r>
        <w:rPr>
          <w:sz w:val="24"/>
          <w:szCs w:val="24"/>
        </w:rPr>
        <w:t xml:space="preserve">Giménez-Toledo, </w:t>
      </w:r>
      <w:proofErr w:type="spellStart"/>
      <w:r>
        <w:rPr>
          <w:sz w:val="24"/>
          <w:szCs w:val="24"/>
        </w:rPr>
        <w:t>Tejada-Artigas</w:t>
      </w:r>
      <w:proofErr w:type="spellEnd"/>
      <w:r>
        <w:rPr>
          <w:sz w:val="24"/>
          <w:szCs w:val="24"/>
        </w:rPr>
        <w:t xml:space="preserve"> e </w:t>
      </w:r>
      <w:proofErr w:type="spellStart"/>
      <w:r>
        <w:rPr>
          <w:sz w:val="24"/>
          <w:szCs w:val="24"/>
        </w:rPr>
        <w:t>Mañana</w:t>
      </w:r>
      <w:proofErr w:type="spellEnd"/>
      <w:r>
        <w:rPr>
          <w:sz w:val="24"/>
          <w:szCs w:val="24"/>
        </w:rPr>
        <w:t>-Rodríguez (2018) defendem a importância do papel desempenhado pelas editoras universitárias na edição de livros acadêmicos da América Latina, diante da debilidade de atuação do setor privado nesta área. Apesar de tais resultados, Giménez-Toledo (2017) argumenta que as editoras universitárias espanholas e latino-americanas não gozam de reconhecimento suficiente, sendo este um dado comum apresentado por fontes distintas.</w:t>
      </w:r>
    </w:p>
    <w:p w14:paraId="7F6F4D53" w14:textId="77777777" w:rsidR="00A453AB" w:rsidRDefault="00000000">
      <w:pPr>
        <w:pBdr>
          <w:top w:val="nil"/>
          <w:left w:val="nil"/>
          <w:bottom w:val="nil"/>
          <w:right w:val="nil"/>
          <w:between w:val="nil"/>
        </w:pBdr>
        <w:spacing w:after="0" w:line="360" w:lineRule="auto"/>
        <w:ind w:firstLine="720"/>
        <w:jc w:val="both"/>
        <w:rPr>
          <w:sz w:val="24"/>
          <w:szCs w:val="24"/>
        </w:rPr>
      </w:pPr>
      <w:r>
        <w:rPr>
          <w:sz w:val="24"/>
          <w:szCs w:val="24"/>
        </w:rPr>
        <w:t>No Brasil, as editoras universitárias surgem na década de 1960, algumas instituídas no ato de criação de suas respectivas universidades, outras, a partir da evolução das imprensas universitárias (BUFREM, 2015), sendo algumas das pioneiras, a Editora da Universidade de Brasília (1961), a Editora da Universidade de São Paulo (1962) (BUFREM, 2015) e a Editora UFPE (1955) (EDITORA UFPE, 2022b).</w:t>
      </w:r>
    </w:p>
    <w:p w14:paraId="6BF66887" w14:textId="77777777" w:rsidR="00A453AB" w:rsidRDefault="00000000">
      <w:pPr>
        <w:pBdr>
          <w:top w:val="nil"/>
          <w:left w:val="nil"/>
          <w:bottom w:val="nil"/>
          <w:right w:val="nil"/>
          <w:between w:val="nil"/>
        </w:pBdr>
        <w:spacing w:after="0" w:line="360" w:lineRule="auto"/>
        <w:ind w:firstLine="720"/>
        <w:jc w:val="both"/>
        <w:rPr>
          <w:sz w:val="24"/>
          <w:szCs w:val="24"/>
        </w:rPr>
      </w:pPr>
      <w:r>
        <w:rPr>
          <w:sz w:val="24"/>
          <w:szCs w:val="24"/>
        </w:rPr>
        <w:t xml:space="preserve">Ciente da importância da comunicação científica e do conhecimento disseminado pelo livro enquanto objeto informacional (ZIMAN, 1981); sabendo que a publicação de obras de comunicação científica é a razão de ser das editoras universitárias; admitindo a importância da edição universitária para a publicização da produção científica, artística e literária desenvolvida nas mais diversas universidades; reconhecendo o livro como documento e a necessidade de organização sistemática de dados e fatos (OTLET, 2018), questiona-se: o que os metadados cadastrados no catálogo </w:t>
      </w:r>
      <w:r>
        <w:rPr>
          <w:i/>
          <w:sz w:val="24"/>
          <w:szCs w:val="24"/>
        </w:rPr>
        <w:t>online</w:t>
      </w:r>
      <w:r>
        <w:rPr>
          <w:sz w:val="24"/>
          <w:szCs w:val="24"/>
        </w:rPr>
        <w:t xml:space="preserve"> da Editora UFPE possibilitam descobrir sobre sua memória institucional? Neste sentido, objetiva identificar características da memória institucional da Editora UFPE por meio dos metadados cadastrados em seu catálogo </w:t>
      </w:r>
      <w:r>
        <w:rPr>
          <w:i/>
          <w:sz w:val="24"/>
          <w:szCs w:val="24"/>
        </w:rPr>
        <w:t>online</w:t>
      </w:r>
      <w:r>
        <w:rPr>
          <w:sz w:val="24"/>
          <w:szCs w:val="24"/>
        </w:rPr>
        <w:t>.</w:t>
      </w:r>
    </w:p>
    <w:p w14:paraId="6714FB27" w14:textId="77777777" w:rsidR="00A453AB" w:rsidRDefault="00A453AB">
      <w:pPr>
        <w:pBdr>
          <w:top w:val="nil"/>
          <w:left w:val="nil"/>
          <w:bottom w:val="nil"/>
          <w:right w:val="nil"/>
          <w:between w:val="nil"/>
        </w:pBdr>
        <w:spacing w:after="0" w:line="360" w:lineRule="auto"/>
        <w:rPr>
          <w:b/>
          <w:color w:val="000000"/>
          <w:sz w:val="24"/>
          <w:szCs w:val="24"/>
        </w:rPr>
      </w:pPr>
    </w:p>
    <w:p w14:paraId="2AF3E79A" w14:textId="77777777" w:rsidR="00A453AB" w:rsidRDefault="00000000">
      <w:pPr>
        <w:pBdr>
          <w:top w:val="nil"/>
          <w:left w:val="nil"/>
          <w:bottom w:val="nil"/>
          <w:right w:val="nil"/>
          <w:between w:val="nil"/>
        </w:pBdr>
        <w:spacing w:after="0" w:line="360" w:lineRule="auto"/>
        <w:rPr>
          <w:sz w:val="24"/>
          <w:szCs w:val="24"/>
        </w:rPr>
      </w:pPr>
      <w:r>
        <w:rPr>
          <w:b/>
          <w:color w:val="000000"/>
          <w:sz w:val="24"/>
          <w:szCs w:val="24"/>
        </w:rPr>
        <w:t xml:space="preserve">2 </w:t>
      </w:r>
      <w:r>
        <w:rPr>
          <w:b/>
          <w:sz w:val="24"/>
          <w:szCs w:val="24"/>
        </w:rPr>
        <w:t>MEMÓRIA INSTITUCIONAL: UM OLHAR SOBRE A EDITORA DA UFPE</w:t>
      </w:r>
    </w:p>
    <w:p w14:paraId="6A08D004" w14:textId="77777777" w:rsidR="00A453AB" w:rsidRDefault="00000000">
      <w:pPr>
        <w:spacing w:after="0" w:line="360" w:lineRule="auto"/>
        <w:ind w:firstLine="720"/>
        <w:jc w:val="both"/>
        <w:rPr>
          <w:sz w:val="24"/>
          <w:szCs w:val="24"/>
        </w:rPr>
      </w:pPr>
      <w:proofErr w:type="spellStart"/>
      <w:r>
        <w:rPr>
          <w:sz w:val="24"/>
          <w:szCs w:val="24"/>
        </w:rPr>
        <w:lastRenderedPageBreak/>
        <w:t>Thiesen</w:t>
      </w:r>
      <w:proofErr w:type="spellEnd"/>
      <w:r>
        <w:rPr>
          <w:sz w:val="24"/>
          <w:szCs w:val="24"/>
        </w:rPr>
        <w:t xml:space="preserve"> (2013) descreve a memória como a base de uma pirâmide, sendo, pois, o sustentáculo da construção; na ausência desta base, seria necessário recomeçar continuamente o processo de aprendizagem, impedindo a evolução e o crescimento. Esta lógica pode ser aplicada, também, às organizações. Uma organização que não preserva sua memória é obrigada a reiniciar continuamente o seu processo de aprendizagem organizacional, impedindo que novos patamares de resultados sejam alcançados.</w:t>
      </w:r>
    </w:p>
    <w:p w14:paraId="6F2117D2" w14:textId="77777777" w:rsidR="00A453AB" w:rsidRDefault="00000000">
      <w:pPr>
        <w:spacing w:after="0" w:line="360" w:lineRule="auto"/>
        <w:jc w:val="both"/>
        <w:rPr>
          <w:sz w:val="24"/>
          <w:szCs w:val="24"/>
        </w:rPr>
      </w:pPr>
      <w:r>
        <w:rPr>
          <w:sz w:val="24"/>
          <w:szCs w:val="24"/>
        </w:rPr>
        <w:tab/>
        <w:t xml:space="preserve">Tratando-se de uma instituição, a coletividade se faz presente de forma muito direta: “nossas lembranças permanecem coletivas e nos são lembradas por outros, ainda que se trate de eventos que somente nós estivemos envolvidos e objetos que somente nós vimos” (HALBWACHS, 2003, p. 30). A coletividade é, portanto, uma característica intrínseca à memória, sobretudo a institucional, por se tratar de fatos de um coletivo social. A memória coletiva é, assim, na concepção de </w:t>
      </w:r>
      <w:proofErr w:type="spellStart"/>
      <w:r>
        <w:rPr>
          <w:sz w:val="24"/>
          <w:szCs w:val="24"/>
        </w:rPr>
        <w:t>Halbwachs</w:t>
      </w:r>
      <w:proofErr w:type="spellEnd"/>
      <w:r>
        <w:rPr>
          <w:sz w:val="24"/>
          <w:szCs w:val="24"/>
        </w:rPr>
        <w:t xml:space="preserve"> (2003) parte de um construto social. Isso em decorrência do fato de que os indivíduos interagem e constroem em conjunto a sociedade, formando, pois, a estrutura que compõe o convívio social.</w:t>
      </w:r>
      <w:r>
        <w:rPr>
          <w:sz w:val="24"/>
          <w:szCs w:val="24"/>
        </w:rPr>
        <w:br/>
      </w:r>
      <w:r>
        <w:rPr>
          <w:sz w:val="24"/>
          <w:szCs w:val="24"/>
        </w:rPr>
        <w:tab/>
        <w:t xml:space="preserve">Para </w:t>
      </w:r>
      <w:proofErr w:type="spellStart"/>
      <w:r>
        <w:rPr>
          <w:sz w:val="24"/>
          <w:szCs w:val="24"/>
        </w:rPr>
        <w:t>Candau</w:t>
      </w:r>
      <w:proofErr w:type="spellEnd"/>
      <w:r>
        <w:rPr>
          <w:sz w:val="24"/>
          <w:szCs w:val="24"/>
        </w:rPr>
        <w:t xml:space="preserve"> (2019, p. 17) a memória é de fato uma força de identidade e que a alimenta, compreendemos que com as instituições não é diferente, o espaço institucional é dotado de características individuais e coletivas e estas possuem o poder de narrar fatos e atos do passado, possibilitando assim compreender seu </w:t>
      </w:r>
      <w:r>
        <w:rPr>
          <w:i/>
          <w:sz w:val="24"/>
          <w:szCs w:val="24"/>
        </w:rPr>
        <w:t>status</w:t>
      </w:r>
      <w:r>
        <w:rPr>
          <w:sz w:val="24"/>
          <w:szCs w:val="24"/>
        </w:rPr>
        <w:t xml:space="preserve"> no presente.</w:t>
      </w:r>
    </w:p>
    <w:p w14:paraId="639BC27B" w14:textId="77777777" w:rsidR="00A453AB" w:rsidRDefault="00000000">
      <w:pPr>
        <w:spacing w:after="0" w:line="360" w:lineRule="auto"/>
        <w:ind w:firstLine="720"/>
        <w:jc w:val="both"/>
        <w:rPr>
          <w:sz w:val="24"/>
          <w:szCs w:val="24"/>
        </w:rPr>
      </w:pPr>
      <w:r>
        <w:rPr>
          <w:sz w:val="24"/>
          <w:szCs w:val="24"/>
        </w:rPr>
        <w:t xml:space="preserve">Ainda na concepção do autor: </w:t>
      </w:r>
    </w:p>
    <w:p w14:paraId="6980D7CD" w14:textId="77777777" w:rsidR="00A453AB" w:rsidRDefault="00000000">
      <w:pPr>
        <w:spacing w:after="0" w:line="240" w:lineRule="auto"/>
        <w:ind w:left="2267"/>
        <w:jc w:val="both"/>
      </w:pPr>
      <w:r>
        <w:t xml:space="preserve">A memória não </w:t>
      </w:r>
      <w:proofErr w:type="gramStart"/>
      <w:r>
        <w:t>é pois</w:t>
      </w:r>
      <w:proofErr w:type="gramEnd"/>
      <w:r>
        <w:t xml:space="preserve"> nada mais que o nome dado a esta faculdade constituinte da identidade pessoal que permite ao sujeito pensar-se idêntico no tempo, graças particularmente à função narrativa. [...] Inversamente, não pode haver memória sem identidade, porque a conexão dos estados sucessivos que o sujeito conhece é impossível se este não tem a </w:t>
      </w:r>
      <w:r>
        <w:rPr>
          <w:i/>
        </w:rPr>
        <w:t>priori</w:t>
      </w:r>
      <w:r>
        <w:t xml:space="preserve"> de que este encadeamento de sequências temporais pode ter uma significação (CANDAU 2013 p. 143).</w:t>
      </w:r>
    </w:p>
    <w:p w14:paraId="0EE3BBA0" w14:textId="77777777" w:rsidR="00A453AB" w:rsidRDefault="00A453AB">
      <w:pPr>
        <w:spacing w:after="0" w:line="240" w:lineRule="auto"/>
        <w:ind w:firstLine="720"/>
        <w:jc w:val="both"/>
        <w:rPr>
          <w:sz w:val="24"/>
          <w:szCs w:val="24"/>
        </w:rPr>
      </w:pPr>
    </w:p>
    <w:p w14:paraId="51A1AF08" w14:textId="77777777" w:rsidR="00A453AB" w:rsidRDefault="00000000">
      <w:pPr>
        <w:spacing w:after="0" w:line="360" w:lineRule="auto"/>
        <w:ind w:firstLine="720"/>
        <w:jc w:val="both"/>
        <w:rPr>
          <w:sz w:val="24"/>
          <w:szCs w:val="24"/>
        </w:rPr>
      </w:pPr>
      <w:r>
        <w:rPr>
          <w:sz w:val="24"/>
          <w:szCs w:val="24"/>
        </w:rPr>
        <w:t xml:space="preserve">Por fim, destaca-se a previsão de Le Goff (1990) quanto à revolução da informação, indicando que os novos documentos seriam manejados a partir dos bancos de dados. Assim, observa-se a importância do registro eletrônico, também, como instrumento de memória institucional e do metadado como fonte de memória. </w:t>
      </w:r>
    </w:p>
    <w:p w14:paraId="42C4B1CE" w14:textId="77777777" w:rsidR="00A453AB" w:rsidRDefault="00000000">
      <w:pPr>
        <w:spacing w:after="0" w:line="360" w:lineRule="auto"/>
        <w:ind w:firstLine="720"/>
        <w:jc w:val="both"/>
        <w:rPr>
          <w:sz w:val="24"/>
          <w:szCs w:val="24"/>
        </w:rPr>
      </w:pPr>
      <w:r>
        <w:rPr>
          <w:sz w:val="24"/>
          <w:szCs w:val="24"/>
        </w:rPr>
        <w:t xml:space="preserve">Nesse sentido, os catálogos das editoras universitárias têm um papel importante como ferramenta de divulgação dos títulos publicados e preservação da memória de tais instituições. </w:t>
      </w:r>
    </w:p>
    <w:p w14:paraId="0EE5F4E5" w14:textId="77777777" w:rsidR="00A453AB" w:rsidRDefault="00000000">
      <w:pPr>
        <w:spacing w:after="0" w:line="360" w:lineRule="auto"/>
        <w:ind w:firstLine="720"/>
        <w:jc w:val="both"/>
        <w:rPr>
          <w:sz w:val="24"/>
          <w:szCs w:val="24"/>
        </w:rPr>
      </w:pPr>
      <w:r>
        <w:rPr>
          <w:sz w:val="24"/>
          <w:szCs w:val="24"/>
        </w:rPr>
        <w:lastRenderedPageBreak/>
        <w:t>A Editora da Universidade Federal de Pernambuco (Editora UFPE), por sua vez, “foi criada em 1955 e instalada definitivamente no ano seguinte como parte da estrutura da Reitoria da então Universidade do Recife, antiga denominação da UFPE” (EDITORA UFPE, 2022b). Constitui-se, hoje, como órgão suplementar da Universidade Federal de Pernambuco, sendo “responsável pelo apoio à produção intelectual dos docentes e pesquisadores da Universidade e pela publicação digital e impressa de livros” (EDITORA UFPE, 2022b).</w:t>
      </w:r>
    </w:p>
    <w:p w14:paraId="26F0AC7E" w14:textId="77777777" w:rsidR="00A453AB" w:rsidRDefault="00000000">
      <w:pPr>
        <w:spacing w:after="0" w:line="360" w:lineRule="auto"/>
        <w:ind w:firstLine="720"/>
        <w:jc w:val="both"/>
        <w:rPr>
          <w:sz w:val="24"/>
          <w:szCs w:val="24"/>
        </w:rPr>
      </w:pPr>
      <w:proofErr w:type="spellStart"/>
      <w:r>
        <w:rPr>
          <w:sz w:val="24"/>
          <w:szCs w:val="24"/>
        </w:rPr>
        <w:t>Bufrem</w:t>
      </w:r>
      <w:proofErr w:type="spellEnd"/>
      <w:r>
        <w:rPr>
          <w:sz w:val="24"/>
          <w:szCs w:val="24"/>
        </w:rPr>
        <w:t xml:space="preserve"> e Garcia (2014) destacam como aspecto diferenciador das editoras universitárias, sua ligação com as Instituições de Ensino Superior (IES) das quais fazem parte, sendo seu objetivo principal disseminar a produção intelectual proveniente dos discentes e docentes, distinguindo-se como sinalizador dos caminhos que a universidade mostra aos seus discentes, além de apoiar escritores locais que não conseguem parceria para publicação de suas obras (OLIVEIRA; CARVALHO; DANTAS; STTEPAN, 2013). Tratam-se, pois, de projetos políticos, ao estabelecerem prioridades para o alcance dos propósitos institucionais e de projetos culturais ao voltarem-se às características regionais (BUFREM, 2015).</w:t>
      </w:r>
    </w:p>
    <w:p w14:paraId="7A161332" w14:textId="77777777" w:rsidR="00A453AB" w:rsidRDefault="00000000">
      <w:pPr>
        <w:spacing w:after="0" w:line="360" w:lineRule="auto"/>
        <w:ind w:firstLine="720"/>
        <w:jc w:val="both"/>
        <w:rPr>
          <w:sz w:val="24"/>
          <w:szCs w:val="24"/>
        </w:rPr>
      </w:pPr>
      <w:r>
        <w:rPr>
          <w:sz w:val="24"/>
          <w:szCs w:val="24"/>
        </w:rPr>
        <w:t xml:space="preserve">Marques Neto (2000) descreve que fatores como a multiplicidade de projetos editoriais e a preocupação social caracterizam editoras universitárias fortes e peculiares, nesse cenário, algumas editoras se destacam pelas suas audaciosas políticas editoriais, garantindo ao Brasil posição privilegiada no mercado editorial universitário, sendo referência para outros países, como Portugal (MEDEIROS, 2015) e ocupando os lugares das centenárias experiências das universidades europeias (MARQUES NETO, 2000). </w:t>
      </w:r>
    </w:p>
    <w:p w14:paraId="3BEB528F" w14:textId="77777777" w:rsidR="00A453AB" w:rsidRDefault="00A453AB">
      <w:pPr>
        <w:spacing w:after="0" w:line="360" w:lineRule="auto"/>
        <w:jc w:val="both"/>
        <w:rPr>
          <w:sz w:val="24"/>
          <w:szCs w:val="24"/>
        </w:rPr>
      </w:pPr>
    </w:p>
    <w:p w14:paraId="4DCB1948" w14:textId="77777777" w:rsidR="00A453AB" w:rsidRDefault="00000000">
      <w:pPr>
        <w:spacing w:after="0" w:line="360" w:lineRule="auto"/>
        <w:rPr>
          <w:b/>
          <w:sz w:val="24"/>
          <w:szCs w:val="24"/>
        </w:rPr>
      </w:pPr>
      <w:r>
        <w:rPr>
          <w:b/>
          <w:sz w:val="24"/>
          <w:szCs w:val="24"/>
        </w:rPr>
        <w:t>3 METODOLOGIA</w:t>
      </w:r>
    </w:p>
    <w:p w14:paraId="0395B720" w14:textId="77777777" w:rsidR="00A453AB" w:rsidRDefault="00000000">
      <w:pPr>
        <w:spacing w:after="0" w:line="360" w:lineRule="auto"/>
        <w:ind w:firstLine="720"/>
        <w:jc w:val="both"/>
        <w:rPr>
          <w:sz w:val="24"/>
          <w:szCs w:val="24"/>
        </w:rPr>
      </w:pPr>
      <w:r>
        <w:rPr>
          <w:sz w:val="24"/>
          <w:szCs w:val="24"/>
        </w:rPr>
        <w:t xml:space="preserve">Dessa forma, metodologicamente, esta pesquisa caracteriza-se, quanto aos fins, como pesquisa exploratória e, quanto aos meios, como pesquisa documental; uma vez que faz uso dos elementos descritores dos títulos catalogados para identificação de características da memória institucional da Editora UFPE. </w:t>
      </w:r>
    </w:p>
    <w:p w14:paraId="219F038B" w14:textId="77777777" w:rsidR="00A453AB" w:rsidRDefault="00000000">
      <w:pPr>
        <w:spacing w:after="0" w:line="360" w:lineRule="auto"/>
        <w:ind w:firstLine="720"/>
        <w:jc w:val="both"/>
        <w:rPr>
          <w:sz w:val="24"/>
          <w:szCs w:val="24"/>
        </w:rPr>
      </w:pPr>
      <w:r>
        <w:rPr>
          <w:sz w:val="24"/>
          <w:szCs w:val="24"/>
        </w:rPr>
        <w:t>Ao todo foram registrados 2.672 metadados de 567 títulos do catálogo</w:t>
      </w:r>
      <w:r>
        <w:rPr>
          <w:i/>
          <w:sz w:val="24"/>
          <w:szCs w:val="24"/>
        </w:rPr>
        <w:t xml:space="preserve"> online</w:t>
      </w:r>
      <w:r>
        <w:rPr>
          <w:sz w:val="24"/>
          <w:szCs w:val="24"/>
        </w:rPr>
        <w:t xml:space="preserve"> da Editora UFPE durante o mês de maio de 2022, com a devida exclusão dos títulos apresentados em duplicidade. Coletou-se os seguintes metadados de cada título: título, autor, palavras-chave, ano, formato e categoria. Dos títulos catalogados: 01 não apresentava o metadado de autoria e 09 não apresentavam as palavras-chaves.</w:t>
      </w:r>
    </w:p>
    <w:p w14:paraId="6C57B8D2" w14:textId="77777777" w:rsidR="00A453AB" w:rsidRDefault="00000000">
      <w:pPr>
        <w:spacing w:after="0" w:line="360" w:lineRule="auto"/>
        <w:ind w:firstLine="720"/>
        <w:jc w:val="both"/>
        <w:rPr>
          <w:sz w:val="24"/>
          <w:szCs w:val="24"/>
        </w:rPr>
      </w:pPr>
      <w:r>
        <w:rPr>
          <w:sz w:val="24"/>
          <w:szCs w:val="24"/>
        </w:rPr>
        <w:lastRenderedPageBreak/>
        <w:t>Para análise dos dados, fez-se uso de análise simples e multivariada de frequência, correlacionando os achados estatísticos às perspectivas memorialísticas e sociais das editoras universitárias.</w:t>
      </w:r>
    </w:p>
    <w:p w14:paraId="7C5A3B82" w14:textId="77777777" w:rsidR="00A453AB" w:rsidRDefault="00A453AB">
      <w:pPr>
        <w:spacing w:after="0" w:line="360" w:lineRule="auto"/>
        <w:rPr>
          <w:b/>
          <w:sz w:val="24"/>
          <w:szCs w:val="24"/>
        </w:rPr>
      </w:pPr>
    </w:p>
    <w:p w14:paraId="2CA9E7BC" w14:textId="77777777" w:rsidR="00A453AB" w:rsidRDefault="00000000">
      <w:pPr>
        <w:spacing w:after="0" w:line="360" w:lineRule="auto"/>
        <w:rPr>
          <w:sz w:val="24"/>
          <w:szCs w:val="24"/>
        </w:rPr>
      </w:pPr>
      <w:r>
        <w:rPr>
          <w:b/>
          <w:sz w:val="24"/>
          <w:szCs w:val="24"/>
        </w:rPr>
        <w:t xml:space="preserve">4 OS METADADOS DO CATÁLOGO </w:t>
      </w:r>
      <w:r>
        <w:rPr>
          <w:b/>
          <w:i/>
          <w:sz w:val="24"/>
          <w:szCs w:val="24"/>
        </w:rPr>
        <w:t>ONLINE</w:t>
      </w:r>
      <w:r>
        <w:rPr>
          <w:b/>
          <w:sz w:val="24"/>
          <w:szCs w:val="24"/>
        </w:rPr>
        <w:t xml:space="preserve"> DA EDITORA UFPE</w:t>
      </w:r>
    </w:p>
    <w:p w14:paraId="0D2BD45E" w14:textId="77777777" w:rsidR="00A453AB" w:rsidRDefault="00000000">
      <w:pPr>
        <w:spacing w:after="0" w:line="360" w:lineRule="auto"/>
        <w:ind w:firstLine="720"/>
        <w:jc w:val="both"/>
        <w:rPr>
          <w:sz w:val="24"/>
          <w:szCs w:val="24"/>
        </w:rPr>
      </w:pPr>
      <w:r>
        <w:rPr>
          <w:sz w:val="24"/>
          <w:szCs w:val="24"/>
        </w:rPr>
        <w:t>Encontrou-se publicações dos anos: 1964, 1965, 1966, 1995, 1996, 2003, 2005, 2006, 2007, 2008, 2009, 2010, 2011, 2012, 2013, 2014, 2015, 2016, 2017, 2018, 2019, 2020, 2021 e 2022; numa média aproximada de 24 títulos/ano com publicação catalogada, moda 1 e mediana 25. A frequência de publicações ao longo do tempo estão dispostas no gráfico 1.</w:t>
      </w:r>
    </w:p>
    <w:p w14:paraId="657ECF0C" w14:textId="77777777" w:rsidR="00A453AB" w:rsidRDefault="00000000">
      <w:pPr>
        <w:spacing w:after="0" w:line="360" w:lineRule="auto"/>
        <w:ind w:firstLine="720"/>
        <w:jc w:val="both"/>
        <w:rPr>
          <w:sz w:val="24"/>
          <w:szCs w:val="24"/>
        </w:rPr>
      </w:pPr>
      <w:r>
        <w:rPr>
          <w:sz w:val="24"/>
          <w:szCs w:val="24"/>
        </w:rPr>
        <w:t xml:space="preserve">A primeira publicação catalogada é do ano de 1964 e o ano de 2020 é o ano com maior número de publicações (60 títulos), seguido pelos anos 2013 (54), 2012 (49), 2017 (48), 2022 (44) e 2021 (43). Destacamos o resultado expressivo do ano de 2022 que, transcorridos apenas 05 meses </w:t>
      </w:r>
      <w:proofErr w:type="gramStart"/>
      <w:r>
        <w:rPr>
          <w:sz w:val="24"/>
          <w:szCs w:val="24"/>
        </w:rPr>
        <w:t>do mesmo</w:t>
      </w:r>
      <w:proofErr w:type="gramEnd"/>
      <w:r>
        <w:rPr>
          <w:sz w:val="24"/>
          <w:szCs w:val="24"/>
        </w:rPr>
        <w:t xml:space="preserve"> (entre o início do ano e o período de coleta dos dados), já se destaca entre os anos com maior número de publicações catalogadas.</w:t>
      </w:r>
    </w:p>
    <w:p w14:paraId="4CD9E257" w14:textId="77777777" w:rsidR="00A453AB" w:rsidRDefault="00A453AB">
      <w:pPr>
        <w:spacing w:after="0" w:line="360" w:lineRule="auto"/>
        <w:rPr>
          <w:b/>
        </w:rPr>
      </w:pPr>
    </w:p>
    <w:p w14:paraId="5DCCFB6C" w14:textId="77777777" w:rsidR="00A453AB" w:rsidRDefault="00000000">
      <w:pPr>
        <w:spacing w:after="0" w:line="360" w:lineRule="auto"/>
        <w:jc w:val="center"/>
        <w:rPr>
          <w:b/>
        </w:rPr>
      </w:pPr>
      <w:r>
        <w:rPr>
          <w:b/>
        </w:rPr>
        <w:t>Gráfico 1 - Distribuição das publicações ao longo do tempo.</w:t>
      </w:r>
    </w:p>
    <w:p w14:paraId="1BD63395" w14:textId="77777777" w:rsidR="00A453AB" w:rsidRDefault="00000000">
      <w:pPr>
        <w:spacing w:after="0" w:line="360" w:lineRule="auto"/>
        <w:ind w:firstLine="1133"/>
        <w:jc w:val="both"/>
        <w:rPr>
          <w:b/>
          <w:sz w:val="20"/>
          <w:szCs w:val="20"/>
        </w:rPr>
      </w:pPr>
      <w:r>
        <w:rPr>
          <w:b/>
          <w:noProof/>
          <w:sz w:val="20"/>
          <w:szCs w:val="20"/>
        </w:rPr>
        <w:drawing>
          <wp:inline distT="114300" distB="114300" distL="114300" distR="114300" wp14:anchorId="73D88E67" wp14:editId="55DC0312">
            <wp:extent cx="4238492" cy="2641379"/>
            <wp:effectExtent l="0" t="0" r="0" b="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l="1046" t="1937" r="1230"/>
                    <a:stretch>
                      <a:fillRect/>
                    </a:stretch>
                  </pic:blipFill>
                  <pic:spPr>
                    <a:xfrm>
                      <a:off x="0" y="0"/>
                      <a:ext cx="4238492" cy="2641379"/>
                    </a:xfrm>
                    <a:prstGeom prst="rect">
                      <a:avLst/>
                    </a:prstGeom>
                    <a:ln/>
                  </pic:spPr>
                </pic:pic>
              </a:graphicData>
            </a:graphic>
          </wp:inline>
        </w:drawing>
      </w:r>
    </w:p>
    <w:p w14:paraId="03858A56" w14:textId="77777777" w:rsidR="00A453AB" w:rsidRDefault="00000000">
      <w:pPr>
        <w:spacing w:after="0" w:line="360" w:lineRule="auto"/>
        <w:ind w:firstLine="1133"/>
        <w:jc w:val="both"/>
        <w:rPr>
          <w:sz w:val="24"/>
          <w:szCs w:val="24"/>
        </w:rPr>
      </w:pPr>
      <w:r>
        <w:rPr>
          <w:b/>
          <w:sz w:val="20"/>
          <w:szCs w:val="20"/>
        </w:rPr>
        <w:t>Fonte: Dados da pesquisa (2022).</w:t>
      </w:r>
    </w:p>
    <w:p w14:paraId="3518C95A" w14:textId="77777777" w:rsidR="00A453AB" w:rsidRDefault="00A453AB">
      <w:pPr>
        <w:spacing w:after="0" w:line="360" w:lineRule="auto"/>
        <w:ind w:firstLine="1133"/>
        <w:jc w:val="both"/>
        <w:rPr>
          <w:sz w:val="24"/>
          <w:szCs w:val="24"/>
        </w:rPr>
      </w:pPr>
    </w:p>
    <w:p w14:paraId="12F15FCF" w14:textId="77777777" w:rsidR="00A453AB" w:rsidRDefault="00000000">
      <w:pPr>
        <w:spacing w:after="0" w:line="360" w:lineRule="auto"/>
        <w:ind w:firstLine="720"/>
        <w:jc w:val="both"/>
        <w:rPr>
          <w:sz w:val="24"/>
          <w:szCs w:val="24"/>
        </w:rPr>
      </w:pPr>
      <w:r>
        <w:rPr>
          <w:sz w:val="24"/>
          <w:szCs w:val="24"/>
        </w:rPr>
        <w:t xml:space="preserve">Observa-se, por sua vez, a inexistência de publicações catalogadas nos períodos entre 1955-1964, 1967-1994, 1997-2002. A presença/ausência de publicações catalogadas em determinados períodos caracteriza o que </w:t>
      </w:r>
      <w:proofErr w:type="spellStart"/>
      <w:r>
        <w:rPr>
          <w:sz w:val="24"/>
          <w:szCs w:val="24"/>
        </w:rPr>
        <w:t>Thiesen</w:t>
      </w:r>
      <w:proofErr w:type="spellEnd"/>
      <w:r>
        <w:rPr>
          <w:sz w:val="24"/>
          <w:szCs w:val="24"/>
        </w:rPr>
        <w:t xml:space="preserve"> (2013, p. 250) define como “a recuperação de determinadas informações registradas, em detrimento de outras que não foram retidas </w:t>
      </w:r>
      <w:r>
        <w:rPr>
          <w:sz w:val="24"/>
          <w:szCs w:val="24"/>
        </w:rPr>
        <w:lastRenderedPageBreak/>
        <w:t xml:space="preserve">ou, se retidas, deixam de ser trazidas ao tempo presente” que, em contexto institucional não pode ser visto, exclusivamente, como um fenômeno inocente, pois podem ter sido provocados pelas relações de poder, de discurso ou de imaginário (THIESEN, 2013). </w:t>
      </w:r>
    </w:p>
    <w:p w14:paraId="50F54112" w14:textId="77777777" w:rsidR="00A453AB" w:rsidRDefault="00000000">
      <w:pPr>
        <w:spacing w:after="0" w:line="360" w:lineRule="auto"/>
        <w:ind w:firstLine="720"/>
        <w:jc w:val="both"/>
        <w:rPr>
          <w:sz w:val="24"/>
          <w:szCs w:val="24"/>
        </w:rPr>
      </w:pPr>
      <w:r>
        <w:rPr>
          <w:sz w:val="24"/>
          <w:szCs w:val="24"/>
        </w:rPr>
        <w:t>A presença de publicações catalogadas em todos os anos do período entre 2005-2022, como também, o aumento exponencial a partir do ano de 2008, pode significar maior facilidade de recuperação das informações registradas de anos mais próximos ao presente, bem como, a catalogação simultânea de títulos publicados nos anos correntes, sendo esta última prática o ideal para a preservação dos metadados da totalidade dos títulos publicados.</w:t>
      </w:r>
    </w:p>
    <w:p w14:paraId="6BCE2435" w14:textId="77777777" w:rsidR="00A453AB" w:rsidRDefault="00000000">
      <w:pPr>
        <w:spacing w:after="0" w:line="360" w:lineRule="auto"/>
        <w:ind w:firstLine="720"/>
        <w:jc w:val="both"/>
        <w:rPr>
          <w:sz w:val="24"/>
          <w:szCs w:val="24"/>
        </w:rPr>
      </w:pPr>
      <w:r>
        <w:rPr>
          <w:sz w:val="24"/>
          <w:szCs w:val="24"/>
        </w:rPr>
        <w:t>Durante a catalogação, foi possível observar, também, a contribuição da Editora UFPE para a preservação da memória institucional da Universidade Federal de Pernambuco, ao disponibilizar cópia digitalizada do "Estatuto da Universidade. Regimento Geral das Entidades Universitárias, Diretrizes e Bases da Educação" (publicado em 1965). Assim como, a contribuição do catálogo online para a memória institucional da Editora UFPE, por, além do catálogo dos metadados, conter a digitalização das obras "Bibliografia de obras de referência pernambucanas" (1964), "A 'Mauritshuis' ao tempo de Nassau" (1966), "Alemanha: aspectos universitários" (1966), "</w:t>
      </w:r>
      <w:proofErr w:type="spellStart"/>
      <w:r>
        <w:rPr>
          <w:sz w:val="24"/>
          <w:szCs w:val="24"/>
        </w:rPr>
        <w:t>Cajuí</w:t>
      </w:r>
      <w:proofErr w:type="spellEnd"/>
      <w:r>
        <w:rPr>
          <w:sz w:val="24"/>
          <w:szCs w:val="24"/>
        </w:rPr>
        <w:t xml:space="preserve">: socialização em uma comunidade praiana" (1966), "Goethe e a química" (1966). </w:t>
      </w:r>
    </w:p>
    <w:p w14:paraId="5E4FE8D5" w14:textId="77777777" w:rsidR="00A453AB" w:rsidRDefault="00000000">
      <w:pPr>
        <w:spacing w:after="0" w:line="360" w:lineRule="auto"/>
        <w:ind w:firstLine="720"/>
        <w:jc w:val="both"/>
        <w:rPr>
          <w:sz w:val="24"/>
          <w:szCs w:val="24"/>
        </w:rPr>
      </w:pPr>
      <w:r>
        <w:rPr>
          <w:sz w:val="24"/>
          <w:szCs w:val="24"/>
        </w:rPr>
        <w:t>Tais achados explicam a existência de títulos catalogados entre os anos de 1964-1966. Por sua vez, a ausência de títulos nos períodos entre 1955-1964, 1967-1994 podem ser compreendidas quando se considera que tais publicações ainda não foram contempladas pelo processo de preservação digital da memória institucional da Editora UFPE.</w:t>
      </w:r>
    </w:p>
    <w:p w14:paraId="3AA41CA7" w14:textId="77777777" w:rsidR="00A453AB" w:rsidRDefault="00000000">
      <w:pPr>
        <w:spacing w:after="0" w:line="360" w:lineRule="auto"/>
        <w:ind w:firstLine="720"/>
        <w:jc w:val="both"/>
        <w:rPr>
          <w:sz w:val="24"/>
          <w:szCs w:val="24"/>
        </w:rPr>
      </w:pPr>
      <w:r>
        <w:rPr>
          <w:sz w:val="24"/>
          <w:szCs w:val="24"/>
        </w:rPr>
        <w:t xml:space="preserve">Quanto ao formato da publicação, foram encontrados no catálogo </w:t>
      </w:r>
      <w:r>
        <w:rPr>
          <w:i/>
          <w:sz w:val="24"/>
          <w:szCs w:val="24"/>
        </w:rPr>
        <w:t>online</w:t>
      </w:r>
      <w:r>
        <w:rPr>
          <w:sz w:val="24"/>
          <w:szCs w:val="24"/>
        </w:rPr>
        <w:t xml:space="preserve"> 120 títulos impressos e 447 títulos no formato </w:t>
      </w:r>
      <w:r>
        <w:rPr>
          <w:i/>
          <w:sz w:val="24"/>
          <w:szCs w:val="24"/>
        </w:rPr>
        <w:t>e-book</w:t>
      </w:r>
      <w:r>
        <w:rPr>
          <w:sz w:val="24"/>
          <w:szCs w:val="24"/>
        </w:rPr>
        <w:t xml:space="preserve">. Não há títulos impressos catalogados nos anos 1964, 1965 e 2006; apresentam-se numa frequência aproximada de 06 títulos/ano com publicação catalogada, moda 1 e mediana 5. Não há títulos catalogados no formato </w:t>
      </w:r>
      <w:r>
        <w:rPr>
          <w:i/>
          <w:sz w:val="24"/>
          <w:szCs w:val="24"/>
        </w:rPr>
        <w:t>e-book</w:t>
      </w:r>
      <w:r>
        <w:rPr>
          <w:sz w:val="24"/>
          <w:szCs w:val="24"/>
        </w:rPr>
        <w:t xml:space="preserve"> nos anos 1995, 1996 e 2005; os títulos em formato </w:t>
      </w:r>
      <w:r>
        <w:rPr>
          <w:i/>
          <w:sz w:val="24"/>
          <w:szCs w:val="24"/>
        </w:rPr>
        <w:t>e-book</w:t>
      </w:r>
      <w:r>
        <w:rPr>
          <w:sz w:val="24"/>
          <w:szCs w:val="24"/>
        </w:rPr>
        <w:t xml:space="preserve"> possuem média aproximada de 21 títulos/ano com publicação catalogada, moda 1 e mediana 19. A frequência de publicações por tipo de formato ao longo do tempo estão dispostas no gráfico 2.</w:t>
      </w:r>
    </w:p>
    <w:p w14:paraId="44EC1460" w14:textId="2FA51755" w:rsidR="00A453AB" w:rsidRDefault="00A453AB">
      <w:pPr>
        <w:spacing w:after="0" w:line="360" w:lineRule="auto"/>
        <w:ind w:firstLine="720"/>
        <w:jc w:val="both"/>
        <w:rPr>
          <w:sz w:val="24"/>
          <w:szCs w:val="24"/>
        </w:rPr>
      </w:pPr>
    </w:p>
    <w:p w14:paraId="6B7CE042" w14:textId="30B43E09" w:rsidR="00E75B29" w:rsidRDefault="00E75B29">
      <w:pPr>
        <w:spacing w:after="0" w:line="360" w:lineRule="auto"/>
        <w:ind w:firstLine="720"/>
        <w:jc w:val="both"/>
        <w:rPr>
          <w:sz w:val="24"/>
          <w:szCs w:val="24"/>
        </w:rPr>
      </w:pPr>
    </w:p>
    <w:p w14:paraId="0DBCB511" w14:textId="77777777" w:rsidR="00E75B29" w:rsidRDefault="00E75B29">
      <w:pPr>
        <w:spacing w:after="0" w:line="360" w:lineRule="auto"/>
        <w:ind w:firstLine="720"/>
        <w:jc w:val="both"/>
        <w:rPr>
          <w:sz w:val="24"/>
          <w:szCs w:val="24"/>
        </w:rPr>
      </w:pPr>
    </w:p>
    <w:p w14:paraId="2FD67B52" w14:textId="77777777" w:rsidR="00A453AB" w:rsidRDefault="00000000">
      <w:pPr>
        <w:spacing w:after="0" w:line="360" w:lineRule="auto"/>
        <w:jc w:val="center"/>
        <w:rPr>
          <w:b/>
        </w:rPr>
      </w:pPr>
      <w:r>
        <w:rPr>
          <w:b/>
        </w:rPr>
        <w:lastRenderedPageBreak/>
        <w:t>Gráfico 2 - Distribuição das publicações por tipo de formato ao longo do tempo.</w:t>
      </w:r>
    </w:p>
    <w:p w14:paraId="5245C777" w14:textId="77777777" w:rsidR="00A453AB" w:rsidRDefault="00000000">
      <w:pPr>
        <w:spacing w:after="0" w:line="360" w:lineRule="auto"/>
        <w:jc w:val="center"/>
        <w:rPr>
          <w:b/>
          <w:sz w:val="20"/>
          <w:szCs w:val="20"/>
        </w:rPr>
      </w:pPr>
      <w:r>
        <w:rPr>
          <w:b/>
          <w:noProof/>
          <w:sz w:val="20"/>
          <w:szCs w:val="20"/>
        </w:rPr>
        <w:drawing>
          <wp:inline distT="114300" distB="114300" distL="114300" distR="114300" wp14:anchorId="746EBAE7" wp14:editId="5705294D">
            <wp:extent cx="4643417" cy="2448163"/>
            <wp:effectExtent l="0" t="0" r="0" b="0"/>
            <wp:docPr id="1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l="1042" t="1823" r="1006" b="2326"/>
                    <a:stretch>
                      <a:fillRect/>
                    </a:stretch>
                  </pic:blipFill>
                  <pic:spPr>
                    <a:xfrm>
                      <a:off x="0" y="0"/>
                      <a:ext cx="4643417" cy="2448163"/>
                    </a:xfrm>
                    <a:prstGeom prst="rect">
                      <a:avLst/>
                    </a:prstGeom>
                    <a:ln/>
                  </pic:spPr>
                </pic:pic>
              </a:graphicData>
            </a:graphic>
          </wp:inline>
        </w:drawing>
      </w:r>
    </w:p>
    <w:p w14:paraId="5A01EF6E" w14:textId="77777777" w:rsidR="00A453AB" w:rsidRDefault="00000000">
      <w:pPr>
        <w:spacing w:after="0" w:line="360" w:lineRule="auto"/>
        <w:ind w:firstLine="1133"/>
        <w:jc w:val="both"/>
        <w:rPr>
          <w:sz w:val="24"/>
          <w:szCs w:val="24"/>
        </w:rPr>
      </w:pPr>
      <w:r>
        <w:rPr>
          <w:b/>
          <w:sz w:val="20"/>
          <w:szCs w:val="20"/>
        </w:rPr>
        <w:t>Fonte: Dados da pesquisa (2022).</w:t>
      </w:r>
    </w:p>
    <w:p w14:paraId="174B2894" w14:textId="77777777" w:rsidR="00A453AB" w:rsidRDefault="00A453AB">
      <w:pPr>
        <w:spacing w:after="0" w:line="360" w:lineRule="auto"/>
        <w:ind w:firstLine="720"/>
        <w:jc w:val="both"/>
        <w:rPr>
          <w:sz w:val="24"/>
          <w:szCs w:val="24"/>
        </w:rPr>
      </w:pPr>
    </w:p>
    <w:p w14:paraId="39607288" w14:textId="77777777" w:rsidR="00A453AB" w:rsidRDefault="00000000">
      <w:pPr>
        <w:spacing w:after="0" w:line="360" w:lineRule="auto"/>
        <w:ind w:firstLine="720"/>
        <w:jc w:val="both"/>
        <w:rPr>
          <w:sz w:val="24"/>
          <w:szCs w:val="24"/>
        </w:rPr>
      </w:pPr>
      <w:r>
        <w:rPr>
          <w:sz w:val="24"/>
          <w:szCs w:val="24"/>
        </w:rPr>
        <w:t>Observa-se que o primeiro título catalogado em formato</w:t>
      </w:r>
      <w:r>
        <w:rPr>
          <w:i/>
          <w:sz w:val="24"/>
          <w:szCs w:val="24"/>
        </w:rPr>
        <w:t xml:space="preserve"> e-book</w:t>
      </w:r>
      <w:r>
        <w:rPr>
          <w:sz w:val="24"/>
          <w:szCs w:val="24"/>
        </w:rPr>
        <w:t xml:space="preserve"> é do ano 1964, estando esse formato presente nos anos de 1965 e 1966; o que se justifica pelas práticas de preservação digital da memória institucional da Universidade Federal de Pernambuco e da própria Editora UFPE adotadas. Tal fato também justifica a ausência de títulos impressos catalogados nos anos 1964 e 1965, uma vez que tais documentos históricos foram catalogados como </w:t>
      </w:r>
      <w:r>
        <w:rPr>
          <w:i/>
          <w:sz w:val="24"/>
          <w:szCs w:val="24"/>
        </w:rPr>
        <w:t>e-books</w:t>
      </w:r>
      <w:r>
        <w:rPr>
          <w:sz w:val="24"/>
          <w:szCs w:val="24"/>
        </w:rPr>
        <w:t xml:space="preserve"> e não no formato impresso (formato original da publicação). A atuação de editoras universitárias para o registro da memória das instituições de ensino em que estão inseridas também foi identificada por Cavalcante (2018) ao analisar a Editora UFPB.</w:t>
      </w:r>
    </w:p>
    <w:p w14:paraId="4416B129" w14:textId="77777777" w:rsidR="00A453AB" w:rsidRDefault="00000000">
      <w:pPr>
        <w:spacing w:after="0" w:line="360" w:lineRule="auto"/>
        <w:ind w:firstLine="720"/>
        <w:jc w:val="both"/>
        <w:rPr>
          <w:sz w:val="24"/>
          <w:szCs w:val="24"/>
        </w:rPr>
      </w:pPr>
      <w:r>
        <w:rPr>
          <w:sz w:val="24"/>
          <w:szCs w:val="24"/>
        </w:rPr>
        <w:t xml:space="preserve">O crescimento de títulos catalogados no formato </w:t>
      </w:r>
      <w:r>
        <w:rPr>
          <w:i/>
          <w:sz w:val="24"/>
          <w:szCs w:val="24"/>
        </w:rPr>
        <w:t>e-book</w:t>
      </w:r>
      <w:r>
        <w:rPr>
          <w:sz w:val="24"/>
          <w:szCs w:val="24"/>
        </w:rPr>
        <w:t xml:space="preserve"> a partir de 2009, superando o quantitativo de títulos no formato impresso a partir de 2010, pode indicar política editorial de adoção e incentivo à publicação nesse formato por parte da Editora UFPE.</w:t>
      </w:r>
    </w:p>
    <w:p w14:paraId="35973EFF" w14:textId="77777777" w:rsidR="00A453AB" w:rsidRDefault="00000000">
      <w:pPr>
        <w:spacing w:after="0" w:line="360" w:lineRule="auto"/>
        <w:ind w:firstLine="720"/>
        <w:jc w:val="both"/>
        <w:rPr>
          <w:sz w:val="24"/>
          <w:szCs w:val="24"/>
        </w:rPr>
      </w:pPr>
      <w:r>
        <w:rPr>
          <w:sz w:val="24"/>
          <w:szCs w:val="24"/>
        </w:rPr>
        <w:t xml:space="preserve">Considerando o metadado “palavras-chave” dos títulos constantes no catálogo, foram encontradas 2.984 palavras-chave, das quais, 253 palavras-chave com mais de uma repetição. As palavras-chave mais frequentes encontram-se representadas na figura 01. </w:t>
      </w:r>
    </w:p>
    <w:p w14:paraId="065892F5" w14:textId="1B7AFFD4" w:rsidR="00A453AB" w:rsidRDefault="00A453AB">
      <w:pPr>
        <w:spacing w:after="0" w:line="360" w:lineRule="auto"/>
        <w:ind w:firstLine="720"/>
        <w:jc w:val="both"/>
      </w:pPr>
    </w:p>
    <w:p w14:paraId="58B539C3" w14:textId="3B75CE33" w:rsidR="00E75B29" w:rsidRDefault="00E75B29">
      <w:pPr>
        <w:spacing w:after="0" w:line="360" w:lineRule="auto"/>
        <w:ind w:firstLine="720"/>
        <w:jc w:val="both"/>
      </w:pPr>
    </w:p>
    <w:p w14:paraId="317444A2" w14:textId="5479C6FA" w:rsidR="00E75B29" w:rsidRDefault="00E75B29">
      <w:pPr>
        <w:spacing w:after="0" w:line="360" w:lineRule="auto"/>
        <w:ind w:firstLine="720"/>
        <w:jc w:val="both"/>
      </w:pPr>
    </w:p>
    <w:p w14:paraId="5ED353A3" w14:textId="6C3C86DA" w:rsidR="00E75B29" w:rsidRDefault="00E75B29">
      <w:pPr>
        <w:spacing w:after="0" w:line="360" w:lineRule="auto"/>
        <w:ind w:firstLine="720"/>
        <w:jc w:val="both"/>
      </w:pPr>
    </w:p>
    <w:p w14:paraId="690E55F3" w14:textId="660435C0" w:rsidR="00E75B29" w:rsidRDefault="00E75B29">
      <w:pPr>
        <w:spacing w:after="0" w:line="360" w:lineRule="auto"/>
        <w:ind w:firstLine="720"/>
        <w:jc w:val="both"/>
      </w:pPr>
    </w:p>
    <w:p w14:paraId="4A8EE4DC" w14:textId="77777777" w:rsidR="00E75B29" w:rsidRDefault="00E75B29">
      <w:pPr>
        <w:spacing w:after="0" w:line="360" w:lineRule="auto"/>
        <w:ind w:firstLine="720"/>
        <w:jc w:val="both"/>
      </w:pPr>
    </w:p>
    <w:p w14:paraId="0F0A7E13" w14:textId="77777777" w:rsidR="00A453AB" w:rsidRDefault="00000000">
      <w:pPr>
        <w:spacing w:after="0" w:line="360" w:lineRule="auto"/>
        <w:jc w:val="center"/>
        <w:rPr>
          <w:b/>
        </w:rPr>
      </w:pPr>
      <w:r>
        <w:rPr>
          <w:b/>
        </w:rPr>
        <w:lastRenderedPageBreak/>
        <w:t>Figura 1 - Nuvem com palavras-chave mais frequentes.</w:t>
      </w:r>
    </w:p>
    <w:p w14:paraId="209353CE" w14:textId="77777777" w:rsidR="00A453AB" w:rsidRDefault="00000000">
      <w:pPr>
        <w:spacing w:after="0" w:line="360" w:lineRule="auto"/>
        <w:ind w:firstLine="1133"/>
        <w:jc w:val="both"/>
        <w:rPr>
          <w:b/>
          <w:sz w:val="20"/>
          <w:szCs w:val="20"/>
        </w:rPr>
      </w:pPr>
      <w:r>
        <w:rPr>
          <w:b/>
          <w:noProof/>
          <w:sz w:val="20"/>
          <w:szCs w:val="20"/>
        </w:rPr>
        <w:drawing>
          <wp:inline distT="114300" distB="114300" distL="114300" distR="114300" wp14:anchorId="7C0E52B3" wp14:editId="4C87942A">
            <wp:extent cx="4372928" cy="2204534"/>
            <wp:effectExtent l="0" t="0" r="0" b="0"/>
            <wp:docPr id="1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4372928" cy="2204534"/>
                    </a:xfrm>
                    <a:prstGeom prst="rect">
                      <a:avLst/>
                    </a:prstGeom>
                    <a:ln/>
                  </pic:spPr>
                </pic:pic>
              </a:graphicData>
            </a:graphic>
          </wp:inline>
        </w:drawing>
      </w:r>
    </w:p>
    <w:p w14:paraId="4F02C274" w14:textId="77777777" w:rsidR="00A453AB" w:rsidRDefault="00000000">
      <w:pPr>
        <w:spacing w:after="0" w:line="360" w:lineRule="auto"/>
        <w:ind w:firstLine="1133"/>
        <w:jc w:val="both"/>
      </w:pPr>
      <w:r>
        <w:rPr>
          <w:b/>
          <w:sz w:val="20"/>
          <w:szCs w:val="20"/>
        </w:rPr>
        <w:t>Fonte: Dados da pesquisa (2022).</w:t>
      </w:r>
    </w:p>
    <w:p w14:paraId="37EAB3F5" w14:textId="77777777" w:rsidR="00A453AB" w:rsidRDefault="00A453AB">
      <w:pPr>
        <w:spacing w:after="0" w:line="360" w:lineRule="auto"/>
        <w:ind w:firstLine="720"/>
        <w:jc w:val="both"/>
        <w:rPr>
          <w:sz w:val="24"/>
          <w:szCs w:val="24"/>
        </w:rPr>
      </w:pPr>
    </w:p>
    <w:p w14:paraId="42069359" w14:textId="77777777" w:rsidR="00A453AB" w:rsidRDefault="00000000">
      <w:pPr>
        <w:spacing w:after="0" w:line="360" w:lineRule="auto"/>
        <w:ind w:firstLine="720"/>
        <w:jc w:val="both"/>
        <w:rPr>
          <w:sz w:val="24"/>
          <w:szCs w:val="24"/>
        </w:rPr>
      </w:pPr>
      <w:r>
        <w:rPr>
          <w:sz w:val="24"/>
          <w:szCs w:val="24"/>
        </w:rPr>
        <w:t xml:space="preserve">Dentre as palavras-chave com maior frequência, destacam-se Brasil (217 repetições), História (93), Pernambuco (78), Estudo e ensino (64) e Educação (61). O grande índice de repetição em termos como “Brasil” e “Pernambuco” comprova que a Editora UFPE atende à função social das editoras universitárias por voltar-se às questões regionais, em conformidade com a previsão de </w:t>
      </w:r>
      <w:proofErr w:type="spellStart"/>
      <w:r>
        <w:rPr>
          <w:sz w:val="24"/>
          <w:szCs w:val="24"/>
        </w:rPr>
        <w:t>Bufrem</w:t>
      </w:r>
      <w:proofErr w:type="spellEnd"/>
      <w:r>
        <w:rPr>
          <w:sz w:val="24"/>
          <w:szCs w:val="24"/>
        </w:rPr>
        <w:t xml:space="preserve"> (2015). A presença dos termos “Estudo e ensino” e “Educação” aproxima a memória institucional da Editora UFPE à memória da Editora UFPB que teve o termo “Educação” como o mais citado, conforme Cavalcante, Dias e Lima (2020). </w:t>
      </w:r>
    </w:p>
    <w:p w14:paraId="114F92E7" w14:textId="77777777" w:rsidR="00A453AB" w:rsidRDefault="00000000">
      <w:pPr>
        <w:spacing w:after="0" w:line="360" w:lineRule="auto"/>
        <w:ind w:firstLine="720"/>
        <w:jc w:val="both"/>
        <w:rPr>
          <w:sz w:val="24"/>
          <w:szCs w:val="24"/>
        </w:rPr>
      </w:pPr>
      <w:r>
        <w:rPr>
          <w:sz w:val="24"/>
          <w:szCs w:val="24"/>
        </w:rPr>
        <w:t>Por fim, aparecem em maior frequência títulos catalogados nas categorias Interdisciplinar (69 repetições), Ciências Sociais Aplicadas (60) e Ciências da Saúde (42), sendo possível caracterizar, assim, a singularidade editorial da Editora UFPE por destacar uma possível prevalência editorial destas áreas do conhecimento. O uso do termo categorias justifica-se por terem sido assim catalogadas no site da Editora UFPE.</w:t>
      </w:r>
    </w:p>
    <w:p w14:paraId="34C36C07" w14:textId="77777777" w:rsidR="00A453AB" w:rsidRDefault="00A453AB">
      <w:pPr>
        <w:spacing w:after="0" w:line="360" w:lineRule="auto"/>
        <w:ind w:firstLine="720"/>
        <w:jc w:val="both"/>
        <w:rPr>
          <w:sz w:val="24"/>
          <w:szCs w:val="24"/>
        </w:rPr>
      </w:pPr>
    </w:p>
    <w:p w14:paraId="481426A7" w14:textId="77777777" w:rsidR="00A453AB" w:rsidRDefault="00000000">
      <w:pPr>
        <w:spacing w:after="0" w:line="360" w:lineRule="auto"/>
        <w:rPr>
          <w:b/>
          <w:sz w:val="24"/>
          <w:szCs w:val="24"/>
        </w:rPr>
      </w:pPr>
      <w:r>
        <w:rPr>
          <w:b/>
          <w:sz w:val="24"/>
          <w:szCs w:val="24"/>
        </w:rPr>
        <w:t>5 CONSIDERAÇÕES FINAIS</w:t>
      </w:r>
    </w:p>
    <w:p w14:paraId="481BB3E7" w14:textId="77777777" w:rsidR="00A453AB" w:rsidRDefault="00000000">
      <w:pPr>
        <w:spacing w:after="0" w:line="360" w:lineRule="auto"/>
        <w:ind w:firstLine="720"/>
        <w:jc w:val="both"/>
        <w:rPr>
          <w:sz w:val="24"/>
          <w:szCs w:val="24"/>
        </w:rPr>
      </w:pPr>
      <w:r>
        <w:rPr>
          <w:sz w:val="24"/>
          <w:szCs w:val="24"/>
        </w:rPr>
        <w:t xml:space="preserve">O presente artigo buscou identificar características da memória institucional da Editora UFPE por meio dos metadados cadastrados em seu catálogo </w:t>
      </w:r>
      <w:r>
        <w:rPr>
          <w:i/>
          <w:sz w:val="24"/>
          <w:szCs w:val="24"/>
        </w:rPr>
        <w:t>online</w:t>
      </w:r>
      <w:r>
        <w:rPr>
          <w:sz w:val="24"/>
          <w:szCs w:val="24"/>
        </w:rPr>
        <w:t xml:space="preserve">. Foi possível observar os períodos com maior frequência de publicações catalogadas, os principais formatos, além de palavras-chave e categorias mais frequentes. Tais achados permitem caracterizar a produção editorial desta instituição, além de demonstrar suas contribuições sociais e institucionais. Sugere-se que os próximos estudos possam comparar os metadados </w:t>
      </w:r>
      <w:r>
        <w:rPr>
          <w:sz w:val="24"/>
          <w:szCs w:val="24"/>
        </w:rPr>
        <w:lastRenderedPageBreak/>
        <w:t xml:space="preserve">do catálogo </w:t>
      </w:r>
      <w:r>
        <w:rPr>
          <w:i/>
          <w:sz w:val="24"/>
          <w:szCs w:val="24"/>
        </w:rPr>
        <w:t>online</w:t>
      </w:r>
      <w:r>
        <w:rPr>
          <w:sz w:val="24"/>
          <w:szCs w:val="24"/>
        </w:rPr>
        <w:t xml:space="preserve"> aos dos catálogos impressos da Editora UFPE, a fim de se ter </w:t>
      </w:r>
      <w:proofErr w:type="gramStart"/>
      <w:r>
        <w:rPr>
          <w:sz w:val="24"/>
          <w:szCs w:val="24"/>
        </w:rPr>
        <w:t>uma panorama completo</w:t>
      </w:r>
      <w:proofErr w:type="gramEnd"/>
      <w:r>
        <w:rPr>
          <w:sz w:val="24"/>
          <w:szCs w:val="24"/>
        </w:rPr>
        <w:t xml:space="preserve"> de sua memória editorial.</w:t>
      </w:r>
    </w:p>
    <w:p w14:paraId="69D17996" w14:textId="77777777" w:rsidR="00A453AB" w:rsidRDefault="00A453AB">
      <w:pPr>
        <w:pBdr>
          <w:top w:val="nil"/>
          <w:left w:val="nil"/>
          <w:bottom w:val="nil"/>
          <w:right w:val="nil"/>
          <w:between w:val="nil"/>
        </w:pBdr>
        <w:spacing w:after="0" w:line="360" w:lineRule="auto"/>
        <w:rPr>
          <w:b/>
          <w:color w:val="000000"/>
          <w:sz w:val="24"/>
          <w:szCs w:val="24"/>
        </w:rPr>
      </w:pPr>
    </w:p>
    <w:p w14:paraId="24325313" w14:textId="77777777" w:rsidR="00A453AB" w:rsidRDefault="00000000">
      <w:pPr>
        <w:pBdr>
          <w:top w:val="nil"/>
          <w:left w:val="nil"/>
          <w:bottom w:val="nil"/>
          <w:right w:val="nil"/>
          <w:between w:val="nil"/>
        </w:pBdr>
        <w:spacing w:after="0" w:line="240" w:lineRule="auto"/>
        <w:rPr>
          <w:b/>
          <w:color w:val="000000"/>
          <w:sz w:val="24"/>
          <w:szCs w:val="24"/>
        </w:rPr>
      </w:pPr>
      <w:r>
        <w:rPr>
          <w:b/>
          <w:color w:val="000000"/>
          <w:sz w:val="24"/>
          <w:szCs w:val="24"/>
        </w:rPr>
        <w:t>REFERÊNCIAS</w:t>
      </w:r>
    </w:p>
    <w:p w14:paraId="39A9C2BD" w14:textId="77777777" w:rsidR="00A453AB" w:rsidRDefault="00A453AB">
      <w:pPr>
        <w:pBdr>
          <w:top w:val="nil"/>
          <w:left w:val="nil"/>
          <w:bottom w:val="nil"/>
          <w:right w:val="nil"/>
          <w:between w:val="nil"/>
        </w:pBdr>
        <w:spacing w:after="0" w:line="240" w:lineRule="auto"/>
        <w:rPr>
          <w:color w:val="000000"/>
          <w:sz w:val="24"/>
          <w:szCs w:val="24"/>
        </w:rPr>
      </w:pPr>
    </w:p>
    <w:p w14:paraId="40A0A766" w14:textId="77777777" w:rsidR="00A453AB" w:rsidRDefault="00000000">
      <w:pPr>
        <w:pBdr>
          <w:top w:val="nil"/>
          <w:left w:val="nil"/>
          <w:bottom w:val="nil"/>
          <w:right w:val="nil"/>
          <w:between w:val="nil"/>
        </w:pBdr>
        <w:spacing w:after="0" w:line="240" w:lineRule="auto"/>
        <w:rPr>
          <w:sz w:val="24"/>
          <w:szCs w:val="24"/>
        </w:rPr>
      </w:pPr>
      <w:r>
        <w:rPr>
          <w:sz w:val="24"/>
          <w:szCs w:val="24"/>
        </w:rPr>
        <w:t xml:space="preserve">BUFREM, </w:t>
      </w:r>
      <w:proofErr w:type="spellStart"/>
      <w:r>
        <w:rPr>
          <w:sz w:val="24"/>
          <w:szCs w:val="24"/>
        </w:rPr>
        <w:t>Leilah</w:t>
      </w:r>
      <w:proofErr w:type="spellEnd"/>
      <w:r>
        <w:rPr>
          <w:sz w:val="24"/>
          <w:szCs w:val="24"/>
        </w:rPr>
        <w:t xml:space="preserve"> Santiago. </w:t>
      </w:r>
      <w:r>
        <w:rPr>
          <w:b/>
          <w:sz w:val="24"/>
          <w:szCs w:val="24"/>
        </w:rPr>
        <w:t>Editoras Universitárias no Brasil:</w:t>
      </w:r>
      <w:r>
        <w:rPr>
          <w:sz w:val="24"/>
          <w:szCs w:val="24"/>
        </w:rPr>
        <w:t xml:space="preserve"> uma crítica para a reformulação da prática. São Paulo: Editora da Universidade de São Paulo, 2015.</w:t>
      </w:r>
    </w:p>
    <w:p w14:paraId="6E42CC9E" w14:textId="77777777" w:rsidR="00A453AB" w:rsidRDefault="00A453AB">
      <w:pPr>
        <w:pBdr>
          <w:top w:val="nil"/>
          <w:left w:val="nil"/>
          <w:bottom w:val="nil"/>
          <w:right w:val="nil"/>
          <w:between w:val="nil"/>
        </w:pBdr>
        <w:spacing w:after="0" w:line="240" w:lineRule="auto"/>
        <w:rPr>
          <w:sz w:val="24"/>
          <w:szCs w:val="24"/>
        </w:rPr>
      </w:pPr>
    </w:p>
    <w:p w14:paraId="13B0BE11" w14:textId="77777777" w:rsidR="00A453AB" w:rsidRDefault="00000000">
      <w:pPr>
        <w:pBdr>
          <w:top w:val="nil"/>
          <w:left w:val="nil"/>
          <w:bottom w:val="nil"/>
          <w:right w:val="nil"/>
          <w:between w:val="nil"/>
        </w:pBdr>
        <w:spacing w:after="0" w:line="240" w:lineRule="auto"/>
        <w:rPr>
          <w:sz w:val="24"/>
          <w:szCs w:val="24"/>
        </w:rPr>
      </w:pPr>
      <w:r>
        <w:rPr>
          <w:sz w:val="24"/>
          <w:szCs w:val="24"/>
        </w:rPr>
        <w:t xml:space="preserve">BUFREM, </w:t>
      </w:r>
      <w:proofErr w:type="spellStart"/>
      <w:r>
        <w:rPr>
          <w:sz w:val="24"/>
          <w:szCs w:val="24"/>
        </w:rPr>
        <w:t>Leilah</w:t>
      </w:r>
      <w:proofErr w:type="spellEnd"/>
      <w:r>
        <w:rPr>
          <w:sz w:val="24"/>
          <w:szCs w:val="24"/>
        </w:rPr>
        <w:t xml:space="preserve"> Santiago; GARCIA, Tânia Maria Braga. A editora universitária e o compromisso da universidade com as práticas de divulgação do conhecimento produzido. </w:t>
      </w:r>
      <w:r>
        <w:rPr>
          <w:b/>
          <w:sz w:val="24"/>
          <w:szCs w:val="24"/>
        </w:rPr>
        <w:t>Revista da Faculdade de Biblioteconomia e Comunicação da UFRGS</w:t>
      </w:r>
      <w:r>
        <w:rPr>
          <w:sz w:val="24"/>
          <w:szCs w:val="24"/>
        </w:rPr>
        <w:t>, v. 20, n. 1, p. 151-164, 2014. Disponível em: http://seer.ufrgs.br/index.php/EmQuestao/article/view/40816/32989. Acesso em: 28 mai. 2022.</w:t>
      </w:r>
    </w:p>
    <w:p w14:paraId="7E783E9B" w14:textId="77777777" w:rsidR="00A453AB" w:rsidRDefault="00A453AB">
      <w:pPr>
        <w:pBdr>
          <w:top w:val="nil"/>
          <w:left w:val="nil"/>
          <w:bottom w:val="nil"/>
          <w:right w:val="nil"/>
          <w:between w:val="nil"/>
        </w:pBdr>
        <w:spacing w:after="0" w:line="240" w:lineRule="auto"/>
        <w:rPr>
          <w:sz w:val="24"/>
          <w:szCs w:val="24"/>
        </w:rPr>
      </w:pPr>
    </w:p>
    <w:p w14:paraId="6606B57F" w14:textId="77777777" w:rsidR="00A453AB" w:rsidRDefault="00000000">
      <w:pPr>
        <w:pBdr>
          <w:top w:val="nil"/>
          <w:left w:val="nil"/>
          <w:bottom w:val="nil"/>
          <w:right w:val="nil"/>
          <w:between w:val="nil"/>
        </w:pBdr>
        <w:spacing w:after="0" w:line="240" w:lineRule="auto"/>
        <w:rPr>
          <w:sz w:val="24"/>
          <w:szCs w:val="24"/>
        </w:rPr>
      </w:pPr>
      <w:r>
        <w:rPr>
          <w:sz w:val="24"/>
          <w:szCs w:val="24"/>
        </w:rPr>
        <w:t xml:space="preserve">CANDAU, Joel. </w:t>
      </w:r>
      <w:r>
        <w:rPr>
          <w:b/>
          <w:sz w:val="24"/>
          <w:szCs w:val="24"/>
        </w:rPr>
        <w:t xml:space="preserve">Antropologia da memória. </w:t>
      </w:r>
      <w:r>
        <w:rPr>
          <w:sz w:val="24"/>
          <w:szCs w:val="24"/>
        </w:rPr>
        <w:t>Porto Alegre: Instituto Piaget, 2013.</w:t>
      </w:r>
    </w:p>
    <w:p w14:paraId="2A6DA646" w14:textId="77777777" w:rsidR="00A453AB" w:rsidRDefault="00A453AB">
      <w:pPr>
        <w:pBdr>
          <w:top w:val="nil"/>
          <w:left w:val="nil"/>
          <w:bottom w:val="nil"/>
          <w:right w:val="nil"/>
          <w:between w:val="nil"/>
        </w:pBdr>
        <w:spacing w:after="0" w:line="240" w:lineRule="auto"/>
        <w:rPr>
          <w:sz w:val="24"/>
          <w:szCs w:val="24"/>
        </w:rPr>
      </w:pPr>
    </w:p>
    <w:p w14:paraId="4B909CCD" w14:textId="77777777" w:rsidR="00A453AB" w:rsidRDefault="00000000">
      <w:pPr>
        <w:pBdr>
          <w:top w:val="nil"/>
          <w:left w:val="nil"/>
          <w:bottom w:val="nil"/>
          <w:right w:val="nil"/>
          <w:between w:val="nil"/>
        </w:pBdr>
        <w:spacing w:after="0" w:line="240" w:lineRule="auto"/>
        <w:rPr>
          <w:sz w:val="24"/>
          <w:szCs w:val="24"/>
        </w:rPr>
      </w:pPr>
      <w:r>
        <w:rPr>
          <w:sz w:val="24"/>
          <w:szCs w:val="24"/>
        </w:rPr>
        <w:t xml:space="preserve">CANDAU, Joel. </w:t>
      </w:r>
      <w:r>
        <w:rPr>
          <w:b/>
          <w:sz w:val="24"/>
          <w:szCs w:val="24"/>
        </w:rPr>
        <w:t>Memória e identidade.</w:t>
      </w:r>
      <w:r>
        <w:rPr>
          <w:sz w:val="24"/>
          <w:szCs w:val="24"/>
        </w:rPr>
        <w:t xml:space="preserve"> São Paulo: Contexto, 2019.</w:t>
      </w:r>
    </w:p>
    <w:p w14:paraId="05DC485B" w14:textId="77777777" w:rsidR="00A453AB" w:rsidRDefault="00A453AB">
      <w:pPr>
        <w:pBdr>
          <w:top w:val="nil"/>
          <w:left w:val="nil"/>
          <w:bottom w:val="nil"/>
          <w:right w:val="nil"/>
          <w:between w:val="nil"/>
        </w:pBdr>
        <w:spacing w:after="0" w:line="240" w:lineRule="auto"/>
        <w:rPr>
          <w:sz w:val="24"/>
          <w:szCs w:val="24"/>
        </w:rPr>
      </w:pPr>
    </w:p>
    <w:p w14:paraId="6ED08367" w14:textId="77777777" w:rsidR="00A453AB" w:rsidRDefault="00000000">
      <w:pPr>
        <w:pBdr>
          <w:top w:val="nil"/>
          <w:left w:val="nil"/>
          <w:bottom w:val="nil"/>
          <w:right w:val="nil"/>
          <w:between w:val="nil"/>
        </w:pBdr>
        <w:spacing w:after="0" w:line="240" w:lineRule="auto"/>
        <w:rPr>
          <w:sz w:val="24"/>
          <w:szCs w:val="24"/>
        </w:rPr>
      </w:pPr>
      <w:r>
        <w:rPr>
          <w:sz w:val="24"/>
          <w:szCs w:val="24"/>
        </w:rPr>
        <w:t xml:space="preserve">CAVALCANTE, Geisa Fabiane Ferreira. </w:t>
      </w:r>
      <w:r>
        <w:rPr>
          <w:b/>
          <w:sz w:val="24"/>
          <w:szCs w:val="24"/>
        </w:rPr>
        <w:t>Editora UFPB:</w:t>
      </w:r>
      <w:r>
        <w:rPr>
          <w:sz w:val="24"/>
          <w:szCs w:val="24"/>
        </w:rPr>
        <w:t xml:space="preserve"> uma história fundamentada em dados. 156 f. Dissertação (Mestrado). Universidade Federal da Paraíba, 2018. Disponível em: &lt;https://sig-arq.ufpb.br/arquivos/2018210218b67310836407b1d89ee57bd/Dissertao_Geisa_Cavalcante.pdf&gt;. Acesso em: 22 ago. 2022.</w:t>
      </w:r>
    </w:p>
    <w:p w14:paraId="504DF709" w14:textId="77777777" w:rsidR="00A453AB" w:rsidRDefault="00A453AB">
      <w:pPr>
        <w:pBdr>
          <w:top w:val="nil"/>
          <w:left w:val="nil"/>
          <w:bottom w:val="nil"/>
          <w:right w:val="nil"/>
          <w:between w:val="nil"/>
        </w:pBdr>
        <w:spacing w:after="0" w:line="240" w:lineRule="auto"/>
        <w:rPr>
          <w:sz w:val="24"/>
          <w:szCs w:val="24"/>
        </w:rPr>
      </w:pPr>
    </w:p>
    <w:p w14:paraId="5A0AEE68" w14:textId="77777777" w:rsidR="00A453AB" w:rsidRDefault="00000000">
      <w:pPr>
        <w:spacing w:after="0" w:line="240" w:lineRule="auto"/>
        <w:rPr>
          <w:sz w:val="24"/>
          <w:szCs w:val="24"/>
        </w:rPr>
      </w:pPr>
      <w:r>
        <w:rPr>
          <w:sz w:val="24"/>
          <w:szCs w:val="24"/>
        </w:rPr>
        <w:t xml:space="preserve">CAVALCANTE, Geisa Fabiane Ferreira; DIAS, Guilherme Ataíde; LIMA, Izabel França de. A edição universitária e a publicização do conhecimento científico: uma análise sobre a Editora UFPB. </w:t>
      </w:r>
      <w:r>
        <w:rPr>
          <w:i/>
          <w:sz w:val="24"/>
          <w:szCs w:val="24"/>
        </w:rPr>
        <w:t>In:</w:t>
      </w:r>
      <w:r>
        <w:rPr>
          <w:sz w:val="24"/>
          <w:szCs w:val="24"/>
        </w:rPr>
        <w:t xml:space="preserve"> PINHEIRO, Lena Vania Ribeiro; VALERIO, Palmira </w:t>
      </w:r>
      <w:proofErr w:type="spellStart"/>
      <w:r>
        <w:rPr>
          <w:sz w:val="24"/>
          <w:szCs w:val="24"/>
        </w:rPr>
        <w:t>Moriconi</w:t>
      </w:r>
      <w:proofErr w:type="spellEnd"/>
      <w:r>
        <w:rPr>
          <w:sz w:val="24"/>
          <w:szCs w:val="24"/>
        </w:rPr>
        <w:t xml:space="preserve">. </w:t>
      </w:r>
      <w:r>
        <w:rPr>
          <w:b/>
          <w:sz w:val="24"/>
          <w:szCs w:val="24"/>
        </w:rPr>
        <w:t xml:space="preserve">Da gênese à contemporaneidade da comunicação e divulgação científicas. </w:t>
      </w:r>
      <w:r>
        <w:rPr>
          <w:sz w:val="24"/>
          <w:szCs w:val="24"/>
        </w:rPr>
        <w:t>João Pessoa: Editora UFPB: 2020.</w:t>
      </w:r>
    </w:p>
    <w:p w14:paraId="7068F953" w14:textId="77777777" w:rsidR="00A453AB" w:rsidRDefault="00A453AB">
      <w:pPr>
        <w:spacing w:after="0" w:line="240" w:lineRule="auto"/>
        <w:rPr>
          <w:sz w:val="24"/>
          <w:szCs w:val="24"/>
        </w:rPr>
      </w:pPr>
    </w:p>
    <w:p w14:paraId="0631D46D" w14:textId="77777777" w:rsidR="00A453AB" w:rsidRDefault="00000000">
      <w:pPr>
        <w:spacing w:after="0" w:line="240" w:lineRule="auto"/>
        <w:rPr>
          <w:sz w:val="24"/>
          <w:szCs w:val="24"/>
        </w:rPr>
      </w:pPr>
      <w:r>
        <w:rPr>
          <w:sz w:val="24"/>
          <w:szCs w:val="24"/>
        </w:rPr>
        <w:t xml:space="preserve">EDITORA UFPE, Editora da Universidade Federal de Pernambuco. </w:t>
      </w:r>
      <w:r>
        <w:rPr>
          <w:b/>
          <w:sz w:val="24"/>
          <w:szCs w:val="24"/>
        </w:rPr>
        <w:t>Catálogo</w:t>
      </w:r>
      <w:r>
        <w:rPr>
          <w:sz w:val="24"/>
          <w:szCs w:val="24"/>
        </w:rPr>
        <w:t>. Disponível em: https://editora.ufpe.br/books/catalog. Acesso em 28 mai. 2022a.</w:t>
      </w:r>
    </w:p>
    <w:p w14:paraId="40AF0309" w14:textId="77777777" w:rsidR="00A453AB" w:rsidRDefault="00A453AB">
      <w:pPr>
        <w:spacing w:after="0" w:line="240" w:lineRule="auto"/>
        <w:rPr>
          <w:sz w:val="24"/>
          <w:szCs w:val="24"/>
        </w:rPr>
      </w:pPr>
    </w:p>
    <w:p w14:paraId="151434E8" w14:textId="77777777" w:rsidR="00A453AB" w:rsidRDefault="00000000">
      <w:pPr>
        <w:pBdr>
          <w:top w:val="nil"/>
          <w:left w:val="nil"/>
          <w:bottom w:val="nil"/>
          <w:right w:val="nil"/>
          <w:between w:val="nil"/>
        </w:pBdr>
        <w:spacing w:after="0" w:line="240" w:lineRule="auto"/>
        <w:rPr>
          <w:sz w:val="24"/>
          <w:szCs w:val="24"/>
        </w:rPr>
      </w:pPr>
      <w:r>
        <w:rPr>
          <w:sz w:val="24"/>
          <w:szCs w:val="24"/>
        </w:rPr>
        <w:t xml:space="preserve">EDITORA UFPE, Editora da Universidade Federal de Pernambuco. </w:t>
      </w:r>
      <w:r>
        <w:rPr>
          <w:b/>
          <w:sz w:val="24"/>
          <w:szCs w:val="24"/>
        </w:rPr>
        <w:t>Sobre a Editora</w:t>
      </w:r>
      <w:r>
        <w:rPr>
          <w:sz w:val="24"/>
          <w:szCs w:val="24"/>
        </w:rPr>
        <w:t>. Disponível em: https://editora.ufpe.br/books/about. Acesso em 28 mai. 2022b.</w:t>
      </w:r>
    </w:p>
    <w:p w14:paraId="433E6A71" w14:textId="77777777" w:rsidR="00A453AB" w:rsidRDefault="00A453AB">
      <w:pPr>
        <w:pBdr>
          <w:top w:val="nil"/>
          <w:left w:val="nil"/>
          <w:bottom w:val="nil"/>
          <w:right w:val="nil"/>
          <w:between w:val="nil"/>
        </w:pBdr>
        <w:spacing w:after="0" w:line="240" w:lineRule="auto"/>
        <w:rPr>
          <w:sz w:val="24"/>
          <w:szCs w:val="24"/>
        </w:rPr>
      </w:pPr>
    </w:p>
    <w:p w14:paraId="4C8659CD" w14:textId="77777777" w:rsidR="00A453AB" w:rsidRDefault="00000000">
      <w:pPr>
        <w:pBdr>
          <w:top w:val="nil"/>
          <w:left w:val="nil"/>
          <w:bottom w:val="nil"/>
          <w:right w:val="nil"/>
          <w:between w:val="nil"/>
        </w:pBdr>
        <w:spacing w:after="0" w:line="240" w:lineRule="auto"/>
        <w:rPr>
          <w:sz w:val="24"/>
          <w:szCs w:val="24"/>
        </w:rPr>
      </w:pPr>
      <w:r>
        <w:rPr>
          <w:sz w:val="24"/>
          <w:szCs w:val="24"/>
        </w:rPr>
        <w:t xml:space="preserve">GIMÉNEZ-TOLEDO, </w:t>
      </w:r>
      <w:proofErr w:type="spellStart"/>
      <w:r>
        <w:rPr>
          <w:sz w:val="24"/>
          <w:szCs w:val="24"/>
        </w:rPr>
        <w:t>Elea</w:t>
      </w:r>
      <w:proofErr w:type="spellEnd"/>
      <w:r>
        <w:rPr>
          <w:sz w:val="24"/>
          <w:szCs w:val="24"/>
        </w:rPr>
        <w:t xml:space="preserve">; TEJADA-ARTIGAS, Carlos; MAÑANA-RODRÍGUEZ, Jorge. </w:t>
      </w:r>
      <w:proofErr w:type="spellStart"/>
      <w:r>
        <w:rPr>
          <w:sz w:val="24"/>
          <w:szCs w:val="24"/>
        </w:rPr>
        <w:t>Las</w:t>
      </w:r>
      <w:proofErr w:type="spellEnd"/>
      <w:r>
        <w:rPr>
          <w:sz w:val="24"/>
          <w:szCs w:val="24"/>
        </w:rPr>
        <w:t xml:space="preserve"> </w:t>
      </w:r>
      <w:proofErr w:type="spellStart"/>
      <w:r>
        <w:rPr>
          <w:sz w:val="24"/>
          <w:szCs w:val="24"/>
        </w:rPr>
        <w:t>editoriales</w:t>
      </w:r>
      <w:proofErr w:type="spellEnd"/>
      <w:r>
        <w:rPr>
          <w:sz w:val="24"/>
          <w:szCs w:val="24"/>
        </w:rPr>
        <w:t xml:space="preserve"> </w:t>
      </w:r>
      <w:proofErr w:type="spellStart"/>
      <w:r>
        <w:rPr>
          <w:sz w:val="24"/>
          <w:szCs w:val="24"/>
        </w:rPr>
        <w:t>universitarias</w:t>
      </w:r>
      <w:proofErr w:type="spellEnd"/>
      <w:r>
        <w:rPr>
          <w:sz w:val="24"/>
          <w:szCs w:val="24"/>
        </w:rPr>
        <w:t xml:space="preserve"> </w:t>
      </w:r>
      <w:proofErr w:type="spellStart"/>
      <w:r>
        <w:rPr>
          <w:sz w:val="24"/>
          <w:szCs w:val="24"/>
        </w:rPr>
        <w:t>iberoamericanas</w:t>
      </w:r>
      <w:proofErr w:type="spellEnd"/>
      <w:r>
        <w:rPr>
          <w:sz w:val="24"/>
          <w:szCs w:val="24"/>
        </w:rPr>
        <w:t xml:space="preserve">: una </w:t>
      </w:r>
      <w:proofErr w:type="spellStart"/>
      <w:r>
        <w:rPr>
          <w:sz w:val="24"/>
          <w:szCs w:val="24"/>
        </w:rPr>
        <w:t>aproximación</w:t>
      </w:r>
      <w:proofErr w:type="spellEnd"/>
      <w:r>
        <w:rPr>
          <w:sz w:val="24"/>
          <w:szCs w:val="24"/>
        </w:rPr>
        <w:t xml:space="preserve"> a </w:t>
      </w:r>
      <w:proofErr w:type="spellStart"/>
      <w:r>
        <w:rPr>
          <w:sz w:val="24"/>
          <w:szCs w:val="24"/>
        </w:rPr>
        <w:t>su</w:t>
      </w:r>
      <w:proofErr w:type="spellEnd"/>
      <w:r>
        <w:rPr>
          <w:sz w:val="24"/>
          <w:szCs w:val="24"/>
        </w:rPr>
        <w:t xml:space="preserve"> perfil y a sus </w:t>
      </w:r>
      <w:proofErr w:type="spellStart"/>
      <w:r>
        <w:rPr>
          <w:sz w:val="24"/>
          <w:szCs w:val="24"/>
        </w:rPr>
        <w:t>procesos</w:t>
      </w:r>
      <w:proofErr w:type="spellEnd"/>
      <w:r>
        <w:rPr>
          <w:sz w:val="24"/>
          <w:szCs w:val="24"/>
        </w:rPr>
        <w:t xml:space="preserve"> de </w:t>
      </w:r>
      <w:proofErr w:type="spellStart"/>
      <w:r>
        <w:rPr>
          <w:sz w:val="24"/>
          <w:szCs w:val="24"/>
        </w:rPr>
        <w:t>selección</w:t>
      </w:r>
      <w:proofErr w:type="spellEnd"/>
      <w:r>
        <w:rPr>
          <w:sz w:val="24"/>
          <w:szCs w:val="24"/>
        </w:rPr>
        <w:t xml:space="preserve"> de </w:t>
      </w:r>
      <w:proofErr w:type="spellStart"/>
      <w:r>
        <w:rPr>
          <w:sz w:val="24"/>
          <w:szCs w:val="24"/>
        </w:rPr>
        <w:t>originales</w:t>
      </w:r>
      <w:proofErr w:type="spellEnd"/>
      <w:r>
        <w:rPr>
          <w:sz w:val="24"/>
          <w:szCs w:val="24"/>
        </w:rPr>
        <w:t xml:space="preserve">. </w:t>
      </w:r>
      <w:r>
        <w:rPr>
          <w:b/>
          <w:sz w:val="24"/>
          <w:szCs w:val="24"/>
        </w:rPr>
        <w:t xml:space="preserve">Revista </w:t>
      </w:r>
      <w:proofErr w:type="spellStart"/>
      <w:r>
        <w:rPr>
          <w:b/>
          <w:sz w:val="24"/>
          <w:szCs w:val="24"/>
        </w:rPr>
        <w:t>Española</w:t>
      </w:r>
      <w:proofErr w:type="spellEnd"/>
      <w:r>
        <w:rPr>
          <w:b/>
          <w:sz w:val="24"/>
          <w:szCs w:val="24"/>
        </w:rPr>
        <w:t xml:space="preserve"> de </w:t>
      </w:r>
      <w:proofErr w:type="spellStart"/>
      <w:r>
        <w:rPr>
          <w:b/>
          <w:sz w:val="24"/>
          <w:szCs w:val="24"/>
        </w:rPr>
        <w:t>Documentación</w:t>
      </w:r>
      <w:proofErr w:type="spellEnd"/>
      <w:r>
        <w:rPr>
          <w:b/>
          <w:sz w:val="24"/>
          <w:szCs w:val="24"/>
        </w:rPr>
        <w:t xml:space="preserve"> Científica</w:t>
      </w:r>
      <w:r>
        <w:rPr>
          <w:sz w:val="24"/>
          <w:szCs w:val="24"/>
        </w:rPr>
        <w:t>, v. 41, n. 2, 2018. Disponível em: https://doi.org/10.3989/redc.2018.2.1459. Acesso em: 28 mai. 2022.</w:t>
      </w:r>
    </w:p>
    <w:p w14:paraId="592FE4C3" w14:textId="77777777" w:rsidR="00A453AB" w:rsidRDefault="00A453AB">
      <w:pPr>
        <w:pBdr>
          <w:top w:val="nil"/>
          <w:left w:val="nil"/>
          <w:bottom w:val="nil"/>
          <w:right w:val="nil"/>
          <w:between w:val="nil"/>
        </w:pBdr>
        <w:spacing w:after="0" w:line="240" w:lineRule="auto"/>
        <w:rPr>
          <w:sz w:val="24"/>
          <w:szCs w:val="24"/>
        </w:rPr>
      </w:pPr>
    </w:p>
    <w:p w14:paraId="1D67FE22" w14:textId="77777777" w:rsidR="00A453AB" w:rsidRDefault="00000000">
      <w:pPr>
        <w:spacing w:after="0" w:line="240" w:lineRule="auto"/>
        <w:rPr>
          <w:sz w:val="24"/>
          <w:szCs w:val="24"/>
        </w:rPr>
      </w:pPr>
      <w:r>
        <w:rPr>
          <w:sz w:val="24"/>
          <w:szCs w:val="24"/>
        </w:rPr>
        <w:t xml:space="preserve">GIMÉNEZ-TOLEDO, </w:t>
      </w:r>
      <w:proofErr w:type="spellStart"/>
      <w:r>
        <w:rPr>
          <w:sz w:val="24"/>
          <w:szCs w:val="24"/>
        </w:rPr>
        <w:t>Elea</w:t>
      </w:r>
      <w:proofErr w:type="spellEnd"/>
      <w:r>
        <w:rPr>
          <w:sz w:val="24"/>
          <w:szCs w:val="24"/>
        </w:rPr>
        <w:t xml:space="preserve">. </w:t>
      </w:r>
      <w:proofErr w:type="spellStart"/>
      <w:r>
        <w:rPr>
          <w:sz w:val="24"/>
          <w:szCs w:val="24"/>
        </w:rPr>
        <w:t>Reconocimiento</w:t>
      </w:r>
      <w:proofErr w:type="spellEnd"/>
      <w:r>
        <w:rPr>
          <w:sz w:val="24"/>
          <w:szCs w:val="24"/>
        </w:rPr>
        <w:t xml:space="preserve"> académico </w:t>
      </w:r>
      <w:proofErr w:type="spellStart"/>
      <w:r>
        <w:rPr>
          <w:sz w:val="24"/>
          <w:szCs w:val="24"/>
        </w:rPr>
        <w:t>del</w:t>
      </w:r>
      <w:proofErr w:type="spellEnd"/>
      <w:r>
        <w:rPr>
          <w:sz w:val="24"/>
          <w:szCs w:val="24"/>
        </w:rPr>
        <w:t xml:space="preserve"> libro científico </w:t>
      </w:r>
      <w:proofErr w:type="spellStart"/>
      <w:r>
        <w:rPr>
          <w:sz w:val="24"/>
          <w:szCs w:val="24"/>
        </w:rPr>
        <w:t>en</w:t>
      </w:r>
      <w:proofErr w:type="spellEnd"/>
      <w:r>
        <w:rPr>
          <w:sz w:val="24"/>
          <w:szCs w:val="24"/>
        </w:rPr>
        <w:t xml:space="preserve"> </w:t>
      </w:r>
      <w:proofErr w:type="spellStart"/>
      <w:r>
        <w:rPr>
          <w:sz w:val="24"/>
          <w:szCs w:val="24"/>
        </w:rPr>
        <w:t>español</w:t>
      </w:r>
      <w:proofErr w:type="spellEnd"/>
      <w:r>
        <w:rPr>
          <w:sz w:val="24"/>
          <w:szCs w:val="24"/>
        </w:rPr>
        <w:t xml:space="preserve"> y de </w:t>
      </w:r>
      <w:proofErr w:type="spellStart"/>
      <w:r>
        <w:rPr>
          <w:sz w:val="24"/>
          <w:szCs w:val="24"/>
        </w:rPr>
        <w:t>las</w:t>
      </w:r>
      <w:proofErr w:type="spellEnd"/>
      <w:r>
        <w:rPr>
          <w:sz w:val="24"/>
          <w:szCs w:val="24"/>
        </w:rPr>
        <w:t xml:space="preserve"> </w:t>
      </w:r>
      <w:proofErr w:type="spellStart"/>
      <w:r>
        <w:rPr>
          <w:sz w:val="24"/>
          <w:szCs w:val="24"/>
        </w:rPr>
        <w:t>editoriales</w:t>
      </w:r>
      <w:proofErr w:type="spellEnd"/>
      <w:r>
        <w:rPr>
          <w:sz w:val="24"/>
          <w:szCs w:val="24"/>
        </w:rPr>
        <w:t xml:space="preserve"> </w:t>
      </w:r>
      <w:proofErr w:type="spellStart"/>
      <w:r>
        <w:rPr>
          <w:sz w:val="24"/>
          <w:szCs w:val="24"/>
        </w:rPr>
        <w:t>universitarias</w:t>
      </w:r>
      <w:proofErr w:type="spellEnd"/>
      <w:r>
        <w:rPr>
          <w:sz w:val="24"/>
          <w:szCs w:val="24"/>
        </w:rPr>
        <w:t xml:space="preserve"> </w:t>
      </w:r>
      <w:proofErr w:type="spellStart"/>
      <w:r>
        <w:rPr>
          <w:sz w:val="24"/>
          <w:szCs w:val="24"/>
        </w:rPr>
        <w:t>iberoamericanas</w:t>
      </w:r>
      <w:proofErr w:type="spellEnd"/>
      <w:r>
        <w:rPr>
          <w:sz w:val="24"/>
          <w:szCs w:val="24"/>
        </w:rPr>
        <w:t xml:space="preserve">. </w:t>
      </w:r>
      <w:proofErr w:type="spellStart"/>
      <w:r>
        <w:rPr>
          <w:b/>
          <w:sz w:val="24"/>
          <w:szCs w:val="24"/>
        </w:rPr>
        <w:t>Contraportada</w:t>
      </w:r>
      <w:proofErr w:type="spellEnd"/>
      <w:r>
        <w:rPr>
          <w:sz w:val="24"/>
          <w:szCs w:val="24"/>
        </w:rPr>
        <w:t>,</w:t>
      </w:r>
      <w:r>
        <w:rPr>
          <w:b/>
          <w:sz w:val="24"/>
          <w:szCs w:val="24"/>
        </w:rPr>
        <w:t xml:space="preserve"> </w:t>
      </w:r>
      <w:r>
        <w:rPr>
          <w:sz w:val="24"/>
          <w:szCs w:val="24"/>
        </w:rPr>
        <w:t>1, p. 40-48, 2017. Disponível em: http://es.calameo.com/read/0041507378156dd877862. Acesso em: 28 mai. 2022.</w:t>
      </w:r>
    </w:p>
    <w:p w14:paraId="398D2A68" w14:textId="77777777" w:rsidR="00A453AB" w:rsidRDefault="00A453AB">
      <w:pPr>
        <w:spacing w:after="0" w:line="240" w:lineRule="auto"/>
        <w:rPr>
          <w:sz w:val="24"/>
          <w:szCs w:val="24"/>
        </w:rPr>
      </w:pPr>
    </w:p>
    <w:p w14:paraId="77A09944" w14:textId="77777777" w:rsidR="00A453AB" w:rsidRDefault="00000000">
      <w:pPr>
        <w:pBdr>
          <w:top w:val="nil"/>
          <w:left w:val="nil"/>
          <w:bottom w:val="nil"/>
          <w:right w:val="nil"/>
          <w:between w:val="nil"/>
        </w:pBdr>
        <w:spacing w:after="0" w:line="240" w:lineRule="auto"/>
        <w:rPr>
          <w:sz w:val="24"/>
          <w:szCs w:val="24"/>
        </w:rPr>
      </w:pPr>
      <w:r>
        <w:rPr>
          <w:sz w:val="24"/>
          <w:szCs w:val="24"/>
        </w:rPr>
        <w:lastRenderedPageBreak/>
        <w:t xml:space="preserve">HALBWACHS, Maurice. </w:t>
      </w:r>
      <w:r>
        <w:rPr>
          <w:b/>
          <w:sz w:val="24"/>
          <w:szCs w:val="24"/>
        </w:rPr>
        <w:t xml:space="preserve">A memória coletiva. </w:t>
      </w:r>
      <w:r>
        <w:rPr>
          <w:sz w:val="24"/>
          <w:szCs w:val="24"/>
        </w:rPr>
        <w:t>2.ed.</w:t>
      </w:r>
      <w:r>
        <w:rPr>
          <w:b/>
          <w:sz w:val="24"/>
          <w:szCs w:val="24"/>
        </w:rPr>
        <w:t xml:space="preserve"> </w:t>
      </w:r>
      <w:r>
        <w:rPr>
          <w:sz w:val="24"/>
          <w:szCs w:val="24"/>
        </w:rPr>
        <w:t xml:space="preserve"> São Paulo: Centauro, 2003.</w:t>
      </w:r>
    </w:p>
    <w:p w14:paraId="6724BC76" w14:textId="77777777" w:rsidR="00A453AB" w:rsidRDefault="00A453AB">
      <w:pPr>
        <w:pBdr>
          <w:top w:val="nil"/>
          <w:left w:val="nil"/>
          <w:bottom w:val="nil"/>
          <w:right w:val="nil"/>
          <w:between w:val="nil"/>
        </w:pBdr>
        <w:spacing w:after="0" w:line="240" w:lineRule="auto"/>
        <w:rPr>
          <w:sz w:val="24"/>
          <w:szCs w:val="24"/>
        </w:rPr>
      </w:pPr>
    </w:p>
    <w:p w14:paraId="075EF754" w14:textId="77777777" w:rsidR="00A453AB" w:rsidRDefault="00000000">
      <w:pPr>
        <w:pBdr>
          <w:top w:val="nil"/>
          <w:left w:val="nil"/>
          <w:bottom w:val="nil"/>
          <w:right w:val="nil"/>
          <w:between w:val="nil"/>
        </w:pBdr>
        <w:spacing w:after="0" w:line="240" w:lineRule="auto"/>
        <w:rPr>
          <w:sz w:val="24"/>
          <w:szCs w:val="24"/>
        </w:rPr>
      </w:pPr>
      <w:r>
        <w:rPr>
          <w:sz w:val="24"/>
          <w:szCs w:val="24"/>
        </w:rPr>
        <w:t xml:space="preserve">LE GOFF, Jacques. </w:t>
      </w:r>
      <w:r>
        <w:rPr>
          <w:b/>
          <w:sz w:val="24"/>
          <w:szCs w:val="24"/>
        </w:rPr>
        <w:t>História e memória.</w:t>
      </w:r>
      <w:r>
        <w:rPr>
          <w:sz w:val="24"/>
          <w:szCs w:val="24"/>
        </w:rPr>
        <w:t xml:space="preserve"> Tradução Bernardo Leitão. </w:t>
      </w:r>
      <w:r>
        <w:rPr>
          <w:i/>
          <w:sz w:val="24"/>
          <w:szCs w:val="24"/>
        </w:rPr>
        <w:t>et al.</w:t>
      </w:r>
      <w:r>
        <w:rPr>
          <w:sz w:val="24"/>
          <w:szCs w:val="24"/>
        </w:rPr>
        <w:t xml:space="preserve"> Campinas, SP: Editora da UNICAMP, 1990. Disponível em: https://www.ufrb.edu.br/ppgcom/images/Hist%C3%B3ria-e-Mem%C3%B3ria.pdf. Acesso em: 28 mai. 2022.</w:t>
      </w:r>
    </w:p>
    <w:p w14:paraId="6142F9AD" w14:textId="77777777" w:rsidR="00A453AB" w:rsidRDefault="00A453AB">
      <w:pPr>
        <w:pBdr>
          <w:top w:val="nil"/>
          <w:left w:val="nil"/>
          <w:bottom w:val="nil"/>
          <w:right w:val="nil"/>
          <w:between w:val="nil"/>
        </w:pBdr>
        <w:spacing w:after="0" w:line="240" w:lineRule="auto"/>
        <w:rPr>
          <w:sz w:val="24"/>
          <w:szCs w:val="24"/>
        </w:rPr>
      </w:pPr>
    </w:p>
    <w:p w14:paraId="61714979" w14:textId="77777777" w:rsidR="00A453AB" w:rsidRDefault="00000000">
      <w:pPr>
        <w:pBdr>
          <w:top w:val="nil"/>
          <w:left w:val="nil"/>
          <w:bottom w:val="nil"/>
          <w:right w:val="nil"/>
          <w:between w:val="nil"/>
        </w:pBdr>
        <w:spacing w:after="0" w:line="240" w:lineRule="auto"/>
        <w:rPr>
          <w:sz w:val="24"/>
          <w:szCs w:val="24"/>
        </w:rPr>
      </w:pPr>
      <w:r>
        <w:rPr>
          <w:sz w:val="24"/>
          <w:szCs w:val="24"/>
        </w:rPr>
        <w:t xml:space="preserve">MARQUES NETO, José Castilho. A editora universitária, os livros do século XXI e seus leitores. </w:t>
      </w:r>
      <w:r>
        <w:rPr>
          <w:b/>
          <w:sz w:val="24"/>
          <w:szCs w:val="24"/>
        </w:rPr>
        <w:t>Interface - Comunicação, Saúde, Educação</w:t>
      </w:r>
      <w:r>
        <w:rPr>
          <w:sz w:val="24"/>
          <w:szCs w:val="24"/>
        </w:rPr>
        <w:t>, v. 4, n. 7, p. 167-172. 2000. Disponível em: http://www.scielo.br/scielo.php?script=sci_arttext&amp;pid=S1414-32832000000200025. Acesso em: 28 mai. 2022.</w:t>
      </w:r>
    </w:p>
    <w:p w14:paraId="521C88D0" w14:textId="77777777" w:rsidR="00A453AB" w:rsidRDefault="00A453AB">
      <w:pPr>
        <w:pBdr>
          <w:top w:val="nil"/>
          <w:left w:val="nil"/>
          <w:bottom w:val="nil"/>
          <w:right w:val="nil"/>
          <w:between w:val="nil"/>
        </w:pBdr>
        <w:spacing w:after="0" w:line="240" w:lineRule="auto"/>
        <w:rPr>
          <w:sz w:val="24"/>
          <w:szCs w:val="24"/>
        </w:rPr>
      </w:pPr>
    </w:p>
    <w:p w14:paraId="2BB975F2" w14:textId="77777777" w:rsidR="00A453AB" w:rsidRDefault="00000000">
      <w:pPr>
        <w:pBdr>
          <w:top w:val="nil"/>
          <w:left w:val="nil"/>
          <w:bottom w:val="nil"/>
          <w:right w:val="nil"/>
          <w:between w:val="nil"/>
        </w:pBdr>
        <w:spacing w:after="0" w:line="240" w:lineRule="auto"/>
        <w:rPr>
          <w:sz w:val="24"/>
          <w:szCs w:val="24"/>
        </w:rPr>
      </w:pPr>
      <w:r>
        <w:rPr>
          <w:sz w:val="24"/>
          <w:szCs w:val="24"/>
        </w:rPr>
        <w:t xml:space="preserve">MEDEIROS, Nuno. Circunstâncias globais e tendências recentes no espaço editorial do livro universitário português. </w:t>
      </w:r>
      <w:r>
        <w:rPr>
          <w:b/>
          <w:sz w:val="24"/>
          <w:szCs w:val="24"/>
        </w:rPr>
        <w:t>Análise Social</w:t>
      </w:r>
      <w:r>
        <w:rPr>
          <w:sz w:val="24"/>
          <w:szCs w:val="24"/>
        </w:rPr>
        <w:t>, v. 3, n. 216, p. 582-603, 2015. Disponível em: http://www.scielo.mec.pt/scielo.php?script=sci_arttext&amp;pid=S0003-25732015000300005&amp;lang=pt. Acesso em: 28 mai. 2022.</w:t>
      </w:r>
    </w:p>
    <w:p w14:paraId="04EE8B5A" w14:textId="77777777" w:rsidR="00A453AB" w:rsidRDefault="00A453AB">
      <w:pPr>
        <w:pBdr>
          <w:top w:val="nil"/>
          <w:left w:val="nil"/>
          <w:bottom w:val="nil"/>
          <w:right w:val="nil"/>
          <w:between w:val="nil"/>
        </w:pBdr>
        <w:spacing w:after="0" w:line="240" w:lineRule="auto"/>
        <w:rPr>
          <w:sz w:val="24"/>
          <w:szCs w:val="24"/>
        </w:rPr>
      </w:pPr>
    </w:p>
    <w:p w14:paraId="4E64A548" w14:textId="77777777" w:rsidR="00A453AB" w:rsidRDefault="00000000">
      <w:pPr>
        <w:pBdr>
          <w:top w:val="nil"/>
          <w:left w:val="nil"/>
          <w:bottom w:val="nil"/>
          <w:right w:val="nil"/>
          <w:between w:val="nil"/>
        </w:pBdr>
        <w:spacing w:after="0" w:line="240" w:lineRule="auto"/>
        <w:rPr>
          <w:sz w:val="24"/>
          <w:szCs w:val="24"/>
        </w:rPr>
      </w:pPr>
      <w:r>
        <w:rPr>
          <w:sz w:val="24"/>
          <w:szCs w:val="24"/>
        </w:rPr>
        <w:t xml:space="preserve">OLIVEIRA, </w:t>
      </w:r>
      <w:proofErr w:type="spellStart"/>
      <w:r>
        <w:rPr>
          <w:sz w:val="24"/>
          <w:szCs w:val="24"/>
        </w:rPr>
        <w:t>Ridalvo</w:t>
      </w:r>
      <w:proofErr w:type="spellEnd"/>
      <w:r>
        <w:rPr>
          <w:sz w:val="24"/>
          <w:szCs w:val="24"/>
        </w:rPr>
        <w:t xml:space="preserve"> Medeiros Alves de; CARVALHO, Daniele da Rocha; DANTAS, </w:t>
      </w:r>
      <w:proofErr w:type="spellStart"/>
      <w:r>
        <w:rPr>
          <w:sz w:val="24"/>
          <w:szCs w:val="24"/>
        </w:rPr>
        <w:t>Marke</w:t>
      </w:r>
      <w:proofErr w:type="spellEnd"/>
      <w:r>
        <w:rPr>
          <w:sz w:val="24"/>
          <w:szCs w:val="24"/>
        </w:rPr>
        <w:t xml:space="preserve"> Geisy da Silva; STTEPAN, Adriana Isabel </w:t>
      </w:r>
      <w:proofErr w:type="spellStart"/>
      <w:r>
        <w:rPr>
          <w:sz w:val="24"/>
          <w:szCs w:val="24"/>
        </w:rPr>
        <w:t>Backes</w:t>
      </w:r>
      <w:proofErr w:type="spellEnd"/>
      <w:r>
        <w:rPr>
          <w:sz w:val="24"/>
          <w:szCs w:val="24"/>
        </w:rPr>
        <w:t xml:space="preserve">. Custos de editoração: estudo de caso na Editora Universitária da Universidade Federal do Rio Grande do Norte (EDUFRN). </w:t>
      </w:r>
      <w:r>
        <w:rPr>
          <w:i/>
          <w:sz w:val="24"/>
          <w:szCs w:val="24"/>
        </w:rPr>
        <w:t>In:</w:t>
      </w:r>
      <w:r>
        <w:rPr>
          <w:sz w:val="24"/>
          <w:szCs w:val="24"/>
        </w:rPr>
        <w:t xml:space="preserve"> CONGRESSO BRASILEIRO DE CUSTOS, 20., 2013, Uberlândia. </w:t>
      </w:r>
      <w:r>
        <w:rPr>
          <w:b/>
          <w:sz w:val="24"/>
          <w:szCs w:val="24"/>
        </w:rPr>
        <w:t>Anais [...]</w:t>
      </w:r>
      <w:r>
        <w:rPr>
          <w:sz w:val="24"/>
          <w:szCs w:val="24"/>
        </w:rPr>
        <w:t xml:space="preserve"> Uberlândia. 2013. Disponível em: https://anaiscbc.emnuvens.com.br/anais/article/view/78/78. Acesso em: 28 mai. 2022.</w:t>
      </w:r>
    </w:p>
    <w:p w14:paraId="06258DBB" w14:textId="77777777" w:rsidR="00A453AB" w:rsidRDefault="00A453AB">
      <w:pPr>
        <w:pBdr>
          <w:top w:val="nil"/>
          <w:left w:val="nil"/>
          <w:bottom w:val="nil"/>
          <w:right w:val="nil"/>
          <w:between w:val="nil"/>
        </w:pBdr>
        <w:spacing w:after="0" w:line="240" w:lineRule="auto"/>
        <w:rPr>
          <w:sz w:val="24"/>
          <w:szCs w:val="24"/>
        </w:rPr>
      </w:pPr>
    </w:p>
    <w:p w14:paraId="69BAF8DA" w14:textId="77777777" w:rsidR="00A453AB" w:rsidRDefault="00000000">
      <w:pPr>
        <w:pBdr>
          <w:top w:val="nil"/>
          <w:left w:val="nil"/>
          <w:bottom w:val="nil"/>
          <w:right w:val="nil"/>
          <w:between w:val="nil"/>
        </w:pBdr>
        <w:spacing w:after="0" w:line="240" w:lineRule="auto"/>
        <w:rPr>
          <w:sz w:val="24"/>
          <w:szCs w:val="24"/>
        </w:rPr>
      </w:pPr>
      <w:r>
        <w:rPr>
          <w:sz w:val="24"/>
          <w:szCs w:val="24"/>
        </w:rPr>
        <w:t>OTLET, Paul.</w:t>
      </w:r>
      <w:r>
        <w:rPr>
          <w:b/>
          <w:sz w:val="24"/>
          <w:szCs w:val="24"/>
        </w:rPr>
        <w:t xml:space="preserve"> Tratado de documentação:</w:t>
      </w:r>
      <w:r>
        <w:rPr>
          <w:sz w:val="24"/>
          <w:szCs w:val="24"/>
        </w:rPr>
        <w:t xml:space="preserve"> o livro sobre o livro teoria e prática. Tradução de Taiguara Villela </w:t>
      </w:r>
      <w:proofErr w:type="spellStart"/>
      <w:r>
        <w:rPr>
          <w:sz w:val="24"/>
          <w:szCs w:val="24"/>
        </w:rPr>
        <w:t>Aldabalde</w:t>
      </w:r>
      <w:proofErr w:type="spellEnd"/>
      <w:r>
        <w:rPr>
          <w:sz w:val="24"/>
          <w:szCs w:val="24"/>
        </w:rPr>
        <w:t xml:space="preserve"> et al. Brasília: </w:t>
      </w:r>
      <w:proofErr w:type="spellStart"/>
      <w:r>
        <w:rPr>
          <w:sz w:val="24"/>
          <w:szCs w:val="24"/>
        </w:rPr>
        <w:t>Briquet</w:t>
      </w:r>
      <w:proofErr w:type="spellEnd"/>
      <w:r>
        <w:rPr>
          <w:sz w:val="24"/>
          <w:szCs w:val="24"/>
        </w:rPr>
        <w:t xml:space="preserve"> de Lemos / Livros, 2018. </w:t>
      </w:r>
    </w:p>
    <w:p w14:paraId="44E9ACB2" w14:textId="77777777" w:rsidR="00A453AB" w:rsidRDefault="00A453AB">
      <w:pPr>
        <w:pBdr>
          <w:top w:val="nil"/>
          <w:left w:val="nil"/>
          <w:bottom w:val="nil"/>
          <w:right w:val="nil"/>
          <w:between w:val="nil"/>
        </w:pBdr>
        <w:spacing w:after="0" w:line="240" w:lineRule="auto"/>
        <w:rPr>
          <w:sz w:val="24"/>
          <w:szCs w:val="24"/>
        </w:rPr>
      </w:pPr>
    </w:p>
    <w:p w14:paraId="5392F8E9" w14:textId="77777777" w:rsidR="00A453AB" w:rsidRDefault="00000000">
      <w:pPr>
        <w:spacing w:after="0" w:line="240" w:lineRule="auto"/>
        <w:rPr>
          <w:sz w:val="24"/>
          <w:szCs w:val="24"/>
        </w:rPr>
      </w:pPr>
      <w:r>
        <w:rPr>
          <w:sz w:val="24"/>
          <w:szCs w:val="24"/>
        </w:rPr>
        <w:t xml:space="preserve">THIESEN, </w:t>
      </w:r>
      <w:proofErr w:type="spellStart"/>
      <w:r>
        <w:rPr>
          <w:sz w:val="24"/>
          <w:szCs w:val="24"/>
        </w:rPr>
        <w:t>Icléia</w:t>
      </w:r>
      <w:proofErr w:type="spellEnd"/>
      <w:r>
        <w:rPr>
          <w:sz w:val="24"/>
          <w:szCs w:val="24"/>
        </w:rPr>
        <w:t xml:space="preserve">. </w:t>
      </w:r>
      <w:r>
        <w:rPr>
          <w:b/>
          <w:sz w:val="24"/>
          <w:szCs w:val="24"/>
        </w:rPr>
        <w:t>Memória institucional.</w:t>
      </w:r>
      <w:r>
        <w:rPr>
          <w:sz w:val="24"/>
          <w:szCs w:val="24"/>
        </w:rPr>
        <w:t xml:space="preserve"> João Pessoa: Editora da UFPB, 2013.</w:t>
      </w:r>
    </w:p>
    <w:p w14:paraId="4863F117" w14:textId="77777777" w:rsidR="00A453AB" w:rsidRDefault="00A453AB">
      <w:pPr>
        <w:spacing w:after="0" w:line="240" w:lineRule="auto"/>
        <w:rPr>
          <w:sz w:val="24"/>
          <w:szCs w:val="24"/>
        </w:rPr>
      </w:pPr>
    </w:p>
    <w:p w14:paraId="3D24CF28" w14:textId="77777777" w:rsidR="00A453AB" w:rsidRDefault="00000000">
      <w:pPr>
        <w:spacing w:after="0" w:line="240" w:lineRule="auto"/>
        <w:rPr>
          <w:sz w:val="24"/>
          <w:szCs w:val="24"/>
        </w:rPr>
      </w:pPr>
      <w:r>
        <w:rPr>
          <w:sz w:val="24"/>
          <w:szCs w:val="24"/>
        </w:rPr>
        <w:t xml:space="preserve">ZIMAN, John M. </w:t>
      </w:r>
      <w:r>
        <w:rPr>
          <w:b/>
          <w:sz w:val="24"/>
          <w:szCs w:val="24"/>
        </w:rPr>
        <w:t>A força do conhecimento.</w:t>
      </w:r>
      <w:r>
        <w:rPr>
          <w:sz w:val="24"/>
          <w:szCs w:val="24"/>
        </w:rPr>
        <w:t xml:space="preserve"> Belo Horizonte; São Paulo: Editora Itatiaia/Editora da Universidade de São Paulo, 1981.</w:t>
      </w:r>
    </w:p>
    <w:p w14:paraId="482BF62A" w14:textId="77777777" w:rsidR="00A453AB" w:rsidRDefault="00A453AB">
      <w:pPr>
        <w:spacing w:after="0" w:line="240" w:lineRule="auto"/>
        <w:rPr>
          <w:b/>
          <w:sz w:val="24"/>
          <w:szCs w:val="24"/>
        </w:rPr>
      </w:pPr>
    </w:p>
    <w:p w14:paraId="598F91C8" w14:textId="77777777" w:rsidR="00A453AB" w:rsidRDefault="00A453AB">
      <w:pPr>
        <w:pBdr>
          <w:top w:val="nil"/>
          <w:left w:val="nil"/>
          <w:bottom w:val="nil"/>
          <w:right w:val="nil"/>
          <w:between w:val="nil"/>
        </w:pBdr>
        <w:spacing w:after="0" w:line="240" w:lineRule="auto"/>
        <w:jc w:val="both"/>
        <w:rPr>
          <w:color w:val="000000"/>
          <w:sz w:val="24"/>
          <w:szCs w:val="24"/>
        </w:rPr>
      </w:pPr>
    </w:p>
    <w:sectPr w:rsidR="00A453AB">
      <w:headerReference w:type="default" r:id="rId10"/>
      <w:headerReference w:type="first" r:id="rId11"/>
      <w:pgSz w:w="11906" w:h="16838"/>
      <w:pgMar w:top="1701" w:right="113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5D41C" w14:textId="77777777" w:rsidR="00365495" w:rsidRDefault="00365495">
      <w:pPr>
        <w:spacing w:after="0" w:line="240" w:lineRule="auto"/>
      </w:pPr>
      <w:r>
        <w:separator/>
      </w:r>
    </w:p>
  </w:endnote>
  <w:endnote w:type="continuationSeparator" w:id="0">
    <w:p w14:paraId="71637D7B" w14:textId="77777777" w:rsidR="00365495" w:rsidRDefault="00365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49F7B" w14:textId="77777777" w:rsidR="00365495" w:rsidRDefault="00365495">
      <w:pPr>
        <w:spacing w:after="0" w:line="240" w:lineRule="auto"/>
      </w:pPr>
      <w:r>
        <w:separator/>
      </w:r>
    </w:p>
  </w:footnote>
  <w:footnote w:type="continuationSeparator" w:id="0">
    <w:p w14:paraId="1E941916" w14:textId="77777777" w:rsidR="00365495" w:rsidRDefault="00365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FFC34" w14:textId="77777777" w:rsidR="00A453AB" w:rsidRDefault="00A453AB">
    <w:pPr>
      <w:pBdr>
        <w:bottom w:val="none" w:sz="0" w:space="1" w:color="FAAB56"/>
      </w:pBdr>
      <w:tabs>
        <w:tab w:val="center" w:pos="4252"/>
        <w:tab w:val="right" w:pos="8504"/>
      </w:tabs>
      <w:spacing w:after="0" w:line="240" w:lineRule="auto"/>
      <w:rPr>
        <w:b/>
        <w:sz w:val="2"/>
        <w:szCs w:val="2"/>
      </w:rPr>
    </w:pPr>
  </w:p>
  <w:tbl>
    <w:tblPr>
      <w:tblStyle w:val="a4"/>
      <w:tblW w:w="9030" w:type="dxa"/>
      <w:tblInd w:w="0" w:type="dxa"/>
      <w:tblLayout w:type="fixed"/>
      <w:tblLook w:val="0600" w:firstRow="0" w:lastRow="0" w:firstColumn="0" w:lastColumn="0" w:noHBand="1" w:noVBand="1"/>
    </w:tblPr>
    <w:tblGrid>
      <w:gridCol w:w="2820"/>
      <w:gridCol w:w="6210"/>
    </w:tblGrid>
    <w:tr w:rsidR="00A453AB" w14:paraId="5DA41477" w14:textId="77777777">
      <w:trPr>
        <w:cantSplit/>
      </w:trPr>
      <w:tc>
        <w:tcPr>
          <w:tcW w:w="2820" w:type="dxa"/>
          <w:shd w:val="clear" w:color="auto" w:fill="auto"/>
          <w:tcMar>
            <w:top w:w="0" w:type="dxa"/>
            <w:left w:w="0" w:type="dxa"/>
            <w:bottom w:w="0" w:type="dxa"/>
            <w:right w:w="0" w:type="dxa"/>
          </w:tcMar>
          <w:vAlign w:val="bottom"/>
        </w:tcPr>
        <w:p w14:paraId="37DB5A8A" w14:textId="77777777" w:rsidR="00A453AB" w:rsidRDefault="00000000">
          <w:pPr>
            <w:widowControl w:val="0"/>
            <w:pBdr>
              <w:top w:val="none" w:sz="0" w:space="2" w:color="000000"/>
            </w:pBdr>
            <w:rPr>
              <w:b/>
              <w:sz w:val="2"/>
              <w:szCs w:val="2"/>
            </w:rPr>
          </w:pPr>
          <w:r>
            <w:rPr>
              <w:noProof/>
            </w:rPr>
            <w:drawing>
              <wp:anchor distT="0" distB="0" distL="0" distR="0" simplePos="0" relativeHeight="251658240" behindDoc="0" locked="0" layoutInCell="1" hidden="0" allowOverlap="1" wp14:anchorId="518C680F" wp14:editId="1280F55F">
                <wp:simplePos x="0" y="0"/>
                <wp:positionH relativeFrom="column">
                  <wp:posOffset>-9523</wp:posOffset>
                </wp:positionH>
                <wp:positionV relativeFrom="paragraph">
                  <wp:posOffset>0</wp:posOffset>
                </wp:positionV>
                <wp:extent cx="1791653" cy="590964"/>
                <wp:effectExtent l="0" t="0" r="0" b="0"/>
                <wp:wrapSquare wrapText="bothSides" distT="0" distB="0" distL="0" distR="0"/>
                <wp:docPr id="10" name="image2.pn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png" descr="Logotipo&#10;&#10;Descrição gerada automaticamente"/>
                        <pic:cNvPicPr preferRelativeResize="0"/>
                      </pic:nvPicPr>
                      <pic:blipFill>
                        <a:blip r:embed="rId1"/>
                        <a:srcRect/>
                        <a:stretch>
                          <a:fillRect/>
                        </a:stretch>
                      </pic:blipFill>
                      <pic:spPr>
                        <a:xfrm>
                          <a:off x="0" y="0"/>
                          <a:ext cx="1791653" cy="590964"/>
                        </a:xfrm>
                        <a:prstGeom prst="rect">
                          <a:avLst/>
                        </a:prstGeom>
                        <a:ln/>
                      </pic:spPr>
                    </pic:pic>
                  </a:graphicData>
                </a:graphic>
              </wp:anchor>
            </w:drawing>
          </w:r>
        </w:p>
      </w:tc>
      <w:tc>
        <w:tcPr>
          <w:tcW w:w="6210" w:type="dxa"/>
          <w:shd w:val="clear" w:color="auto" w:fill="auto"/>
          <w:tcMar>
            <w:top w:w="0" w:type="dxa"/>
            <w:left w:w="0" w:type="dxa"/>
            <w:bottom w:w="0" w:type="dxa"/>
            <w:right w:w="0" w:type="dxa"/>
          </w:tcMar>
          <w:vAlign w:val="bottom"/>
        </w:tcPr>
        <w:p w14:paraId="752D3F83" w14:textId="77777777" w:rsidR="00A453AB" w:rsidRDefault="00000000">
          <w:pPr>
            <w:pBdr>
              <w:top w:val="none" w:sz="0" w:space="2" w:color="000000"/>
            </w:pBdr>
            <w:tabs>
              <w:tab w:val="center" w:pos="4252"/>
              <w:tab w:val="right" w:pos="9054"/>
            </w:tabs>
            <w:rPr>
              <w:b/>
              <w:sz w:val="20"/>
              <w:szCs w:val="20"/>
            </w:rPr>
          </w:pPr>
          <w:r>
            <w:rPr>
              <w:b/>
              <w:sz w:val="20"/>
              <w:szCs w:val="20"/>
            </w:rPr>
            <w:t xml:space="preserve">XXII Encontro Nacional de Pesquisa em Ciência da Informação • ENANCIB </w:t>
          </w:r>
        </w:p>
        <w:p w14:paraId="63EA8D8F" w14:textId="77777777" w:rsidR="00A453AB" w:rsidRDefault="00000000">
          <w:pPr>
            <w:pBdr>
              <w:top w:val="none" w:sz="0" w:space="2" w:color="000000"/>
            </w:pBdr>
            <w:tabs>
              <w:tab w:val="center" w:pos="4252"/>
              <w:tab w:val="right" w:pos="8504"/>
            </w:tabs>
            <w:rPr>
              <w:b/>
              <w:sz w:val="19"/>
              <w:szCs w:val="19"/>
            </w:rPr>
          </w:pPr>
          <w:r>
            <w:rPr>
              <w:b/>
              <w:sz w:val="19"/>
              <w:szCs w:val="19"/>
            </w:rPr>
            <w:t>Porto Alegre • 07 a 11 de novembro de 2022</w:t>
          </w:r>
        </w:p>
        <w:p w14:paraId="3845824A" w14:textId="77777777" w:rsidR="00A453AB" w:rsidRDefault="00A453AB">
          <w:pPr>
            <w:widowControl w:val="0"/>
            <w:pBdr>
              <w:top w:val="none" w:sz="0" w:space="2" w:color="000000"/>
            </w:pBdr>
            <w:rPr>
              <w:b/>
              <w:sz w:val="19"/>
              <w:szCs w:val="19"/>
            </w:rPr>
          </w:pPr>
        </w:p>
      </w:tc>
    </w:tr>
  </w:tbl>
  <w:p w14:paraId="7AB21349" w14:textId="77777777" w:rsidR="00A453AB" w:rsidRDefault="00A453AB">
    <w:pPr>
      <w:pBdr>
        <w:bottom w:val="single" w:sz="24" w:space="1" w:color="F25C05"/>
      </w:pBdr>
      <w:tabs>
        <w:tab w:val="center" w:pos="4252"/>
        <w:tab w:val="right" w:pos="9054"/>
      </w:tabs>
      <w:spacing w:after="0" w:line="240" w:lineRule="auto"/>
      <w:rPr>
        <w:b/>
        <w:sz w:val="2"/>
        <w:szCs w:val="2"/>
      </w:rPr>
    </w:pPr>
  </w:p>
  <w:p w14:paraId="1C9AD39A" w14:textId="77777777" w:rsidR="00A453AB" w:rsidRDefault="00A453AB">
    <w:pPr>
      <w:pBdr>
        <w:top w:val="none" w:sz="0" w:space="1" w:color="FAAB56"/>
        <w:left w:val="nil"/>
        <w:bottom w:val="none" w:sz="0" w:space="1" w:color="FAAB56"/>
        <w:right w:val="nil"/>
        <w:between w:val="nil"/>
      </w:pBdr>
      <w:tabs>
        <w:tab w:val="center" w:pos="4252"/>
        <w:tab w:val="right" w:pos="8504"/>
      </w:tabs>
      <w:spacing w:after="0" w:line="240" w:lineRule="auto"/>
      <w:rPr>
        <w:b/>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1C223" w14:textId="77777777" w:rsidR="00A453AB" w:rsidRDefault="00A453AB">
    <w:pPr>
      <w:pBdr>
        <w:bottom w:val="none" w:sz="0" w:space="1" w:color="FAAB56"/>
      </w:pBdr>
      <w:tabs>
        <w:tab w:val="center" w:pos="4252"/>
        <w:tab w:val="right" w:pos="8504"/>
      </w:tabs>
      <w:spacing w:after="0" w:line="240" w:lineRule="auto"/>
      <w:rPr>
        <w:b/>
        <w:sz w:val="2"/>
        <w:szCs w:val="2"/>
      </w:rPr>
    </w:pPr>
  </w:p>
  <w:tbl>
    <w:tblPr>
      <w:tblStyle w:val="a3"/>
      <w:tblW w:w="9030" w:type="dxa"/>
      <w:tblInd w:w="0" w:type="dxa"/>
      <w:tblLayout w:type="fixed"/>
      <w:tblLook w:val="0600" w:firstRow="0" w:lastRow="0" w:firstColumn="0" w:lastColumn="0" w:noHBand="1" w:noVBand="1"/>
    </w:tblPr>
    <w:tblGrid>
      <w:gridCol w:w="2820"/>
      <w:gridCol w:w="6210"/>
    </w:tblGrid>
    <w:tr w:rsidR="00A453AB" w14:paraId="68E5CED3" w14:textId="77777777">
      <w:trPr>
        <w:cantSplit/>
      </w:trPr>
      <w:tc>
        <w:tcPr>
          <w:tcW w:w="2820" w:type="dxa"/>
          <w:shd w:val="clear" w:color="auto" w:fill="auto"/>
          <w:tcMar>
            <w:top w:w="0" w:type="dxa"/>
            <w:left w:w="0" w:type="dxa"/>
            <w:bottom w:w="0" w:type="dxa"/>
            <w:right w:w="0" w:type="dxa"/>
          </w:tcMar>
          <w:vAlign w:val="bottom"/>
        </w:tcPr>
        <w:p w14:paraId="21D1BF37" w14:textId="77777777" w:rsidR="00A453AB" w:rsidRDefault="00000000">
          <w:pPr>
            <w:widowControl w:val="0"/>
            <w:pBdr>
              <w:top w:val="none" w:sz="0" w:space="2" w:color="000000"/>
            </w:pBdr>
            <w:rPr>
              <w:b/>
              <w:sz w:val="2"/>
              <w:szCs w:val="2"/>
            </w:rPr>
          </w:pPr>
          <w:r>
            <w:rPr>
              <w:noProof/>
            </w:rPr>
            <w:drawing>
              <wp:anchor distT="0" distB="0" distL="0" distR="0" simplePos="0" relativeHeight="251659264" behindDoc="0" locked="0" layoutInCell="1" hidden="0" allowOverlap="1" wp14:anchorId="785202E4" wp14:editId="7D45ECAB">
                <wp:simplePos x="0" y="0"/>
                <wp:positionH relativeFrom="column">
                  <wp:posOffset>-9523</wp:posOffset>
                </wp:positionH>
                <wp:positionV relativeFrom="paragraph">
                  <wp:posOffset>0</wp:posOffset>
                </wp:positionV>
                <wp:extent cx="1791653" cy="590964"/>
                <wp:effectExtent l="0" t="0" r="0" b="0"/>
                <wp:wrapSquare wrapText="bothSides" distT="0" distB="0" distL="0" distR="0"/>
                <wp:docPr id="11" name="image2.pn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png" descr="Logotipo&#10;&#10;Descrição gerada automaticamente"/>
                        <pic:cNvPicPr preferRelativeResize="0"/>
                      </pic:nvPicPr>
                      <pic:blipFill>
                        <a:blip r:embed="rId1"/>
                        <a:srcRect/>
                        <a:stretch>
                          <a:fillRect/>
                        </a:stretch>
                      </pic:blipFill>
                      <pic:spPr>
                        <a:xfrm>
                          <a:off x="0" y="0"/>
                          <a:ext cx="1791653" cy="590964"/>
                        </a:xfrm>
                        <a:prstGeom prst="rect">
                          <a:avLst/>
                        </a:prstGeom>
                        <a:ln/>
                      </pic:spPr>
                    </pic:pic>
                  </a:graphicData>
                </a:graphic>
              </wp:anchor>
            </w:drawing>
          </w:r>
        </w:p>
      </w:tc>
      <w:tc>
        <w:tcPr>
          <w:tcW w:w="6210" w:type="dxa"/>
          <w:shd w:val="clear" w:color="auto" w:fill="auto"/>
          <w:tcMar>
            <w:top w:w="0" w:type="dxa"/>
            <w:left w:w="0" w:type="dxa"/>
            <w:bottom w:w="0" w:type="dxa"/>
            <w:right w:w="0" w:type="dxa"/>
          </w:tcMar>
          <w:vAlign w:val="bottom"/>
        </w:tcPr>
        <w:p w14:paraId="06A15642" w14:textId="77777777" w:rsidR="00A453AB" w:rsidRDefault="00000000">
          <w:pPr>
            <w:pBdr>
              <w:top w:val="none" w:sz="0" w:space="2" w:color="000000"/>
            </w:pBdr>
            <w:tabs>
              <w:tab w:val="center" w:pos="4252"/>
              <w:tab w:val="right" w:pos="9054"/>
            </w:tabs>
            <w:rPr>
              <w:b/>
              <w:sz w:val="20"/>
              <w:szCs w:val="20"/>
            </w:rPr>
          </w:pPr>
          <w:r>
            <w:rPr>
              <w:b/>
              <w:sz w:val="20"/>
              <w:szCs w:val="20"/>
            </w:rPr>
            <w:t xml:space="preserve">XXII Encontro Nacional de Pesquisa em Ciência da Informação • ENANCIB </w:t>
          </w:r>
        </w:p>
        <w:p w14:paraId="7676DB12" w14:textId="77777777" w:rsidR="00A453AB" w:rsidRDefault="00000000">
          <w:pPr>
            <w:pBdr>
              <w:top w:val="none" w:sz="0" w:space="2" w:color="000000"/>
            </w:pBdr>
            <w:tabs>
              <w:tab w:val="center" w:pos="4252"/>
              <w:tab w:val="right" w:pos="8504"/>
            </w:tabs>
            <w:rPr>
              <w:b/>
              <w:sz w:val="19"/>
              <w:szCs w:val="19"/>
            </w:rPr>
          </w:pPr>
          <w:r>
            <w:rPr>
              <w:b/>
              <w:sz w:val="19"/>
              <w:szCs w:val="19"/>
            </w:rPr>
            <w:t>Porto Alegre • 07 a 11 de novembro de 2022</w:t>
          </w:r>
        </w:p>
        <w:p w14:paraId="48BF2B1D" w14:textId="77777777" w:rsidR="00A453AB" w:rsidRDefault="00A453AB">
          <w:pPr>
            <w:widowControl w:val="0"/>
            <w:pBdr>
              <w:top w:val="none" w:sz="0" w:space="2" w:color="000000"/>
            </w:pBdr>
            <w:rPr>
              <w:b/>
              <w:sz w:val="19"/>
              <w:szCs w:val="19"/>
            </w:rPr>
          </w:pPr>
        </w:p>
      </w:tc>
    </w:tr>
  </w:tbl>
  <w:p w14:paraId="533C65F1" w14:textId="77777777" w:rsidR="00A453AB" w:rsidRDefault="00A453AB">
    <w:pPr>
      <w:pBdr>
        <w:bottom w:val="single" w:sz="24" w:space="1" w:color="F25C05"/>
      </w:pBdr>
      <w:tabs>
        <w:tab w:val="center" w:pos="4252"/>
        <w:tab w:val="right" w:pos="9054"/>
      </w:tabs>
      <w:spacing w:after="0" w:line="240" w:lineRule="auto"/>
      <w:rPr>
        <w:b/>
        <w:sz w:val="2"/>
        <w:szCs w:val="2"/>
      </w:rPr>
    </w:pPr>
  </w:p>
  <w:p w14:paraId="4F1FC0F7" w14:textId="77777777" w:rsidR="00A453AB" w:rsidRDefault="00A453AB">
    <w:pPr>
      <w:pBdr>
        <w:top w:val="nil"/>
        <w:left w:val="nil"/>
        <w:bottom w:val="nil"/>
        <w:right w:val="nil"/>
        <w:between w:val="nil"/>
      </w:pBdr>
      <w:tabs>
        <w:tab w:val="center" w:pos="4252"/>
        <w:tab w:val="right" w:pos="8504"/>
      </w:tabs>
      <w:spacing w:after="0" w:line="240" w:lineRule="auto"/>
      <w:jc w:val="center"/>
      <w:rPr>
        <w:sz w:val="6"/>
        <w:szCs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3AB"/>
    <w:rsid w:val="00365495"/>
    <w:rsid w:val="00A453AB"/>
    <w:rsid w:val="00E75B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558F3"/>
  <w15:docId w15:val="{E19F65FA-C996-4C5C-AF78-CB073000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rsid w:val="009861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A60B4D"/>
    <w:pPr>
      <w:spacing w:after="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F10A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0AED"/>
  </w:style>
  <w:style w:type="paragraph" w:styleId="Rodap">
    <w:name w:val="footer"/>
    <w:basedOn w:val="Normal"/>
    <w:link w:val="RodapChar"/>
    <w:uiPriority w:val="99"/>
    <w:unhideWhenUsed/>
    <w:rsid w:val="00F10AED"/>
    <w:pPr>
      <w:tabs>
        <w:tab w:val="center" w:pos="4252"/>
        <w:tab w:val="right" w:pos="8504"/>
      </w:tabs>
      <w:spacing w:after="0" w:line="240" w:lineRule="auto"/>
    </w:pPr>
  </w:style>
  <w:style w:type="character" w:customStyle="1" w:styleId="RodapChar">
    <w:name w:val="Rodapé Char"/>
    <w:basedOn w:val="Fontepargpadro"/>
    <w:link w:val="Rodap"/>
    <w:uiPriority w:val="99"/>
    <w:rsid w:val="00F10AED"/>
  </w:style>
  <w:style w:type="table" w:styleId="Tabelacomgrade">
    <w:name w:val="Table Grid"/>
    <w:basedOn w:val="Tabelanormal"/>
    <w:uiPriority w:val="59"/>
    <w:rsid w:val="00F10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XVIIIENANCIB">
    <w:name w:val="Título2_XVIII_ENANCIB"/>
    <w:basedOn w:val="Ttulo"/>
    <w:qFormat/>
    <w:rsid w:val="00A60B4D"/>
    <w:pPr>
      <w:spacing w:before="600" w:after="600"/>
      <w:contextualSpacing w:val="0"/>
      <w:jc w:val="center"/>
    </w:pPr>
    <w:rPr>
      <w:rFonts w:asciiTheme="minorHAnsi" w:eastAsia="Times New Roman" w:hAnsiTheme="minorHAnsi" w:cstheme="minorHAnsi"/>
      <w:b/>
      <w:spacing w:val="0"/>
      <w:kern w:val="0"/>
      <w:sz w:val="24"/>
      <w:szCs w:val="24"/>
    </w:rPr>
  </w:style>
  <w:style w:type="paragraph" w:customStyle="1" w:styleId="Ttulo3XVIIIENANCIB">
    <w:name w:val="Título3_XVIII_ENANCIB"/>
    <w:basedOn w:val="Corpodetexto"/>
    <w:qFormat/>
    <w:rsid w:val="00A60B4D"/>
    <w:pPr>
      <w:spacing w:before="240" w:after="240" w:line="240" w:lineRule="auto"/>
      <w:jc w:val="center"/>
    </w:pPr>
    <w:rPr>
      <w:rFonts w:eastAsia="Times New Roman" w:cstheme="minorHAnsi"/>
      <w:b/>
      <w:bCs/>
      <w:sz w:val="24"/>
      <w:szCs w:val="24"/>
    </w:rPr>
  </w:style>
  <w:style w:type="paragraph" w:customStyle="1" w:styleId="Ttulo4XVIIIENANCIB">
    <w:name w:val="Título4_XVIIIENANCIB"/>
    <w:basedOn w:val="Corpodetexto"/>
    <w:qFormat/>
    <w:rsid w:val="00A60B4D"/>
    <w:pPr>
      <w:spacing w:before="240" w:after="240" w:line="240" w:lineRule="auto"/>
      <w:jc w:val="center"/>
    </w:pPr>
    <w:rPr>
      <w:rFonts w:eastAsia="Times New Roman" w:cstheme="minorHAnsi"/>
      <w:b/>
      <w:bCs/>
      <w:i/>
      <w:sz w:val="24"/>
      <w:szCs w:val="24"/>
    </w:rPr>
  </w:style>
  <w:style w:type="paragraph" w:customStyle="1" w:styleId="ModalidadeXVIIIENANCIB">
    <w:name w:val="Modalidade_XVIII_ENANCIB"/>
    <w:basedOn w:val="Ttulo"/>
    <w:qFormat/>
    <w:rsid w:val="00A60B4D"/>
    <w:pPr>
      <w:spacing w:before="600" w:after="240"/>
      <w:contextualSpacing w:val="0"/>
      <w:jc w:val="center"/>
    </w:pPr>
    <w:rPr>
      <w:rFonts w:asciiTheme="minorHAnsi" w:eastAsia="Times New Roman" w:hAnsiTheme="minorHAnsi" w:cstheme="minorHAnsi"/>
      <w:b/>
      <w:bCs/>
      <w:spacing w:val="0"/>
      <w:kern w:val="0"/>
      <w:sz w:val="24"/>
      <w:szCs w:val="24"/>
    </w:rPr>
  </w:style>
  <w:style w:type="paragraph" w:customStyle="1" w:styleId="ResumoXVIIIENANCIB">
    <w:name w:val="Resumo_XVIII_ENANCIB"/>
    <w:basedOn w:val="Recuodecorpodetexto"/>
    <w:qFormat/>
    <w:rsid w:val="00A60B4D"/>
    <w:pPr>
      <w:spacing w:after="0" w:line="240" w:lineRule="auto"/>
      <w:ind w:left="0"/>
      <w:jc w:val="both"/>
    </w:pPr>
    <w:rPr>
      <w:rFonts w:eastAsia="Times New Roman" w:cstheme="minorHAnsi"/>
      <w:b/>
      <w:bCs/>
      <w:sz w:val="24"/>
      <w:szCs w:val="24"/>
    </w:rPr>
  </w:style>
  <w:style w:type="character" w:customStyle="1" w:styleId="TtuloChar">
    <w:name w:val="Título Char"/>
    <w:basedOn w:val="Fontepargpadro"/>
    <w:link w:val="Ttulo"/>
    <w:uiPriority w:val="10"/>
    <w:rsid w:val="00A60B4D"/>
    <w:rPr>
      <w:rFonts w:asciiTheme="majorHAnsi" w:eastAsiaTheme="majorEastAsia" w:hAnsiTheme="majorHAnsi" w:cstheme="majorBidi"/>
      <w:spacing w:val="-10"/>
      <w:kern w:val="28"/>
      <w:sz w:val="56"/>
      <w:szCs w:val="56"/>
    </w:rPr>
  </w:style>
  <w:style w:type="paragraph" w:styleId="Corpodetexto">
    <w:name w:val="Body Text"/>
    <w:basedOn w:val="Normal"/>
    <w:link w:val="CorpodetextoChar"/>
    <w:uiPriority w:val="99"/>
    <w:semiHidden/>
    <w:unhideWhenUsed/>
    <w:rsid w:val="00A60B4D"/>
    <w:pPr>
      <w:spacing w:after="120"/>
    </w:pPr>
  </w:style>
  <w:style w:type="character" w:customStyle="1" w:styleId="CorpodetextoChar">
    <w:name w:val="Corpo de texto Char"/>
    <w:basedOn w:val="Fontepargpadro"/>
    <w:link w:val="Corpodetexto"/>
    <w:uiPriority w:val="99"/>
    <w:semiHidden/>
    <w:rsid w:val="00A60B4D"/>
  </w:style>
  <w:style w:type="paragraph" w:styleId="Recuodecorpodetexto">
    <w:name w:val="Body Text Indent"/>
    <w:basedOn w:val="Normal"/>
    <w:link w:val="RecuodecorpodetextoChar"/>
    <w:uiPriority w:val="99"/>
    <w:semiHidden/>
    <w:unhideWhenUsed/>
    <w:rsid w:val="00A60B4D"/>
    <w:pPr>
      <w:spacing w:after="120"/>
      <w:ind w:left="283"/>
    </w:pPr>
  </w:style>
  <w:style w:type="character" w:customStyle="1" w:styleId="RecuodecorpodetextoChar">
    <w:name w:val="Recuo de corpo de texto Char"/>
    <w:basedOn w:val="Fontepargpadro"/>
    <w:link w:val="Recuodecorpodetexto"/>
    <w:uiPriority w:val="99"/>
    <w:semiHidden/>
    <w:rsid w:val="00A60B4D"/>
  </w:style>
  <w:style w:type="character" w:customStyle="1" w:styleId="PalavraestrangeiraABRALICChar">
    <w:name w:val="Palavra estrangeira ABRALIC Char"/>
    <w:basedOn w:val="Fontepargpadro"/>
    <w:uiPriority w:val="99"/>
    <w:rsid w:val="00194624"/>
    <w:rPr>
      <w:rFonts w:eastAsia="Times New Roman" w:cs="Times New Roman"/>
      <w:i/>
      <w:iCs/>
      <w:lang w:eastAsia="zh-CN" w:bidi="hi-IN"/>
    </w:rPr>
  </w:style>
  <w:style w:type="paragraph" w:customStyle="1" w:styleId="SeoXVIIIENANCIB">
    <w:name w:val="Seção_XVIII_ENANCIB"/>
    <w:basedOn w:val="Normal"/>
    <w:qFormat/>
    <w:rsid w:val="00194624"/>
    <w:pPr>
      <w:spacing w:before="240" w:after="120" w:line="240" w:lineRule="auto"/>
    </w:pPr>
    <w:rPr>
      <w:rFonts w:eastAsia="Times New Roman" w:cstheme="minorHAnsi"/>
      <w:b/>
      <w:bCs/>
      <w:sz w:val="24"/>
      <w:szCs w:val="28"/>
    </w:rPr>
  </w:style>
  <w:style w:type="paragraph" w:customStyle="1" w:styleId="TextoXVIIIENANCIB">
    <w:name w:val="Texto_XVIII_ENANCIB"/>
    <w:basedOn w:val="Normal"/>
    <w:qFormat/>
    <w:rsid w:val="00194624"/>
    <w:pPr>
      <w:spacing w:after="0" w:line="240" w:lineRule="auto"/>
      <w:jc w:val="both"/>
    </w:pPr>
    <w:rPr>
      <w:rFonts w:eastAsia="Times New Roman" w:cstheme="minorHAnsi"/>
      <w:spacing w:val="-2"/>
      <w:sz w:val="24"/>
    </w:rPr>
  </w:style>
  <w:style w:type="paragraph" w:customStyle="1" w:styleId="TituloFiguraXVIIIENANCIB">
    <w:name w:val="Titulo_Figura_XVIII_ENANCIB"/>
    <w:basedOn w:val="Normal"/>
    <w:qFormat/>
    <w:rsid w:val="00194624"/>
    <w:pPr>
      <w:spacing w:after="0" w:line="240" w:lineRule="auto"/>
      <w:jc w:val="center"/>
    </w:pPr>
    <w:rPr>
      <w:rFonts w:eastAsia="Times New Roman" w:cstheme="minorHAnsi"/>
      <w:b/>
    </w:rPr>
  </w:style>
  <w:style w:type="paragraph" w:customStyle="1" w:styleId="FonteXVIIIENANCIB">
    <w:name w:val="Fonte_XVIII_ENANCIB"/>
    <w:basedOn w:val="Normal"/>
    <w:qFormat/>
    <w:rsid w:val="00194624"/>
    <w:pPr>
      <w:spacing w:after="0" w:line="240" w:lineRule="auto"/>
      <w:jc w:val="center"/>
    </w:pPr>
    <w:rPr>
      <w:rFonts w:eastAsia="Times New Roman" w:cstheme="minorHAnsi"/>
      <w:b/>
      <w:sz w:val="20"/>
      <w:szCs w:val="20"/>
    </w:rPr>
  </w:style>
  <w:style w:type="paragraph" w:customStyle="1" w:styleId="GrficoXVIIIENANCIB">
    <w:name w:val="Gráfico_XVIII_ENANCIB"/>
    <w:basedOn w:val="Normal"/>
    <w:qFormat/>
    <w:rsid w:val="00194624"/>
    <w:pPr>
      <w:spacing w:after="0" w:line="240" w:lineRule="auto"/>
      <w:jc w:val="center"/>
    </w:pPr>
    <w:rPr>
      <w:rFonts w:eastAsia="Times New Roman" w:cstheme="minorHAnsi"/>
      <w:b/>
    </w:rPr>
  </w:style>
  <w:style w:type="paragraph" w:customStyle="1" w:styleId="FiguraXVIIIENANCIB">
    <w:name w:val="Figura_XVIII_ENANCIB"/>
    <w:basedOn w:val="Normal"/>
    <w:qFormat/>
    <w:rsid w:val="00194624"/>
    <w:pPr>
      <w:spacing w:after="0" w:line="240" w:lineRule="auto"/>
      <w:jc w:val="center"/>
    </w:pPr>
    <w:rPr>
      <w:rFonts w:eastAsia="Times New Roman" w:cstheme="minorHAnsi"/>
      <w:b/>
      <w:noProof/>
      <w:spacing w:val="-2"/>
      <w:bdr w:val="single" w:sz="4" w:space="0" w:color="auto"/>
    </w:rPr>
  </w:style>
  <w:style w:type="paragraph" w:customStyle="1" w:styleId="TtuloGrficoXVIIIENANCIB">
    <w:name w:val="Título_Gráfico_XVIII_ENANCIB"/>
    <w:basedOn w:val="GrficoXVIIIENANCIB"/>
    <w:qFormat/>
    <w:rsid w:val="00194624"/>
  </w:style>
  <w:style w:type="character" w:styleId="Refdenotaderodap">
    <w:name w:val="footnote reference"/>
    <w:basedOn w:val="Fontepargpadro"/>
    <w:uiPriority w:val="99"/>
    <w:semiHidden/>
    <w:rsid w:val="00986121"/>
    <w:rPr>
      <w:rFonts w:cs="Times New Roman"/>
      <w:vertAlign w:val="superscript"/>
    </w:rPr>
  </w:style>
  <w:style w:type="paragraph" w:customStyle="1" w:styleId="TtuloTabelaXVIIIENANCIB">
    <w:name w:val="Título_Tabela_XVIII_ENANCIB"/>
    <w:basedOn w:val="TtuloGrficoXVIIIENANCIB"/>
    <w:qFormat/>
    <w:rsid w:val="00986121"/>
  </w:style>
  <w:style w:type="paragraph" w:customStyle="1" w:styleId="TabelaXVIIIENANCIB">
    <w:name w:val="Tabela_XVIII_ENANCIB"/>
    <w:basedOn w:val="Normal"/>
    <w:qFormat/>
    <w:rsid w:val="00986121"/>
    <w:pPr>
      <w:spacing w:after="0" w:line="240" w:lineRule="auto"/>
      <w:jc w:val="center"/>
    </w:pPr>
    <w:rPr>
      <w:rFonts w:eastAsia="Times New Roman" w:cstheme="minorHAnsi"/>
      <w:b/>
      <w:spacing w:val="-2"/>
      <w:sz w:val="20"/>
    </w:rPr>
  </w:style>
  <w:style w:type="paragraph" w:customStyle="1" w:styleId="NotaXVIIIENANCIB">
    <w:name w:val="Nota_XVIII_ENANCIB"/>
    <w:basedOn w:val="Textodenotaderodap"/>
    <w:qFormat/>
    <w:rsid w:val="00986121"/>
    <w:pPr>
      <w:spacing w:before="20" w:after="20"/>
      <w:ind w:left="113" w:hanging="113"/>
      <w:jc w:val="both"/>
    </w:pPr>
    <w:rPr>
      <w:rFonts w:eastAsia="Times New Roman" w:cstheme="minorHAnsi"/>
    </w:rPr>
  </w:style>
  <w:style w:type="paragraph" w:customStyle="1" w:styleId="TtuloQuadroXVIIIENANCIB">
    <w:name w:val="Título_Quadro_XVIII_ENANCIB"/>
    <w:basedOn w:val="Normal"/>
    <w:qFormat/>
    <w:rsid w:val="00986121"/>
    <w:pPr>
      <w:spacing w:after="0" w:line="240" w:lineRule="auto"/>
      <w:jc w:val="center"/>
    </w:pPr>
    <w:rPr>
      <w:rFonts w:eastAsia="Times New Roman" w:cstheme="minorHAnsi"/>
      <w:b/>
      <w:spacing w:val="-2"/>
    </w:rPr>
  </w:style>
  <w:style w:type="paragraph" w:customStyle="1" w:styleId="QuadroXVIIIENANCIB">
    <w:name w:val="Quadro_XVIII_ENANCIB"/>
    <w:basedOn w:val="TtuloQuadroXVIIIENANCIB"/>
    <w:qFormat/>
    <w:rsid w:val="00986121"/>
  </w:style>
  <w:style w:type="paragraph" w:customStyle="1" w:styleId="EquaoXVIIIENANCIB">
    <w:name w:val="Equação_XVIII_ENANCIB"/>
    <w:basedOn w:val="Corpodetexto"/>
    <w:qFormat/>
    <w:rsid w:val="00986121"/>
    <w:pPr>
      <w:spacing w:after="0" w:line="360" w:lineRule="auto"/>
      <w:ind w:firstLine="708"/>
      <w:jc w:val="both"/>
    </w:pPr>
    <w:rPr>
      <w:rFonts w:eastAsia="Times New Roman" w:cstheme="minorHAnsi"/>
      <w:spacing w:val="-2"/>
      <w:lang w:val="uz-Cyrl-UZ"/>
    </w:rPr>
  </w:style>
  <w:style w:type="paragraph" w:customStyle="1" w:styleId="Subseo1XVIIIENANCIB">
    <w:name w:val="Subseção1_XVIII_ENANCIB"/>
    <w:basedOn w:val="Normal"/>
    <w:qFormat/>
    <w:rsid w:val="00986121"/>
    <w:pPr>
      <w:spacing w:before="120" w:after="120" w:line="240" w:lineRule="auto"/>
    </w:pPr>
    <w:rPr>
      <w:rFonts w:eastAsia="Times New Roman" w:cstheme="minorHAnsi"/>
      <w:b/>
      <w:bCs/>
      <w:spacing w:val="-2"/>
      <w:sz w:val="24"/>
      <w:szCs w:val="24"/>
    </w:rPr>
  </w:style>
  <w:style w:type="paragraph" w:styleId="Textodenotaderodap">
    <w:name w:val="footnote text"/>
    <w:basedOn w:val="Normal"/>
    <w:link w:val="TextodenotaderodapChar"/>
    <w:uiPriority w:val="99"/>
    <w:semiHidden/>
    <w:unhideWhenUsed/>
    <w:rsid w:val="0098612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86121"/>
    <w:rPr>
      <w:sz w:val="20"/>
      <w:szCs w:val="20"/>
    </w:rPr>
  </w:style>
  <w:style w:type="paragraph" w:customStyle="1" w:styleId="CitaoblocadaXVIIIENANCIB">
    <w:name w:val="Citação_blocada)XVIII_ENANCIB"/>
    <w:basedOn w:val="Normal"/>
    <w:qFormat/>
    <w:rsid w:val="00986121"/>
    <w:pPr>
      <w:autoSpaceDE w:val="0"/>
      <w:autoSpaceDN w:val="0"/>
      <w:adjustRightInd w:val="0"/>
      <w:spacing w:before="120" w:after="120" w:line="240" w:lineRule="auto"/>
      <w:ind w:left="2268"/>
      <w:jc w:val="both"/>
    </w:pPr>
    <w:rPr>
      <w:rFonts w:eastAsia="Times New Roman" w:cstheme="minorHAnsi"/>
    </w:rPr>
  </w:style>
  <w:style w:type="paragraph" w:customStyle="1" w:styleId="Subseo2XVIIIENANCIB">
    <w:name w:val="Subseção2_XVIII_ENANCIB"/>
    <w:basedOn w:val="Ttulo3"/>
    <w:qFormat/>
    <w:rsid w:val="00986121"/>
    <w:pPr>
      <w:keepLines w:val="0"/>
      <w:spacing w:before="120" w:after="120" w:line="240" w:lineRule="auto"/>
    </w:pPr>
    <w:rPr>
      <w:rFonts w:ascii="Calibri" w:eastAsia="Times New Roman" w:hAnsi="Calibri" w:cs="Calibri"/>
      <w:bCs/>
      <w:i/>
      <w:color w:val="auto"/>
      <w:szCs w:val="26"/>
      <w:lang w:val="en-US"/>
    </w:rPr>
  </w:style>
  <w:style w:type="character" w:customStyle="1" w:styleId="Ttulo3Char">
    <w:name w:val="Título 3 Char"/>
    <w:basedOn w:val="Fontepargpadro"/>
    <w:link w:val="Ttulo3"/>
    <w:uiPriority w:val="9"/>
    <w:semiHidden/>
    <w:rsid w:val="00986121"/>
    <w:rPr>
      <w:rFonts w:asciiTheme="majorHAnsi" w:eastAsiaTheme="majorEastAsia" w:hAnsiTheme="majorHAnsi" w:cstheme="majorBidi"/>
      <w:color w:val="1F3763" w:themeColor="accent1" w:themeShade="7F"/>
      <w:sz w:val="24"/>
      <w:szCs w:val="24"/>
    </w:rPr>
  </w:style>
  <w:style w:type="character" w:styleId="Forte">
    <w:name w:val="Strong"/>
    <w:basedOn w:val="Fontepargpadro"/>
    <w:uiPriority w:val="22"/>
    <w:qFormat/>
    <w:rsid w:val="00986121"/>
    <w:rPr>
      <w:rFonts w:cs="Times New Roman"/>
      <w:b/>
      <w:bCs/>
    </w:rPr>
  </w:style>
  <w:style w:type="paragraph" w:customStyle="1" w:styleId="RefernciasXVIIIENANCIB">
    <w:name w:val="Referências_XVIII_ENANCIB"/>
    <w:basedOn w:val="Normal"/>
    <w:qFormat/>
    <w:rsid w:val="00986121"/>
    <w:pPr>
      <w:spacing w:before="240" w:after="120" w:line="240" w:lineRule="auto"/>
    </w:pPr>
    <w:rPr>
      <w:rFonts w:eastAsia="Times New Roman" w:cstheme="minorHAnsi"/>
      <w:b/>
      <w:bCs/>
      <w:sz w:val="24"/>
      <w:szCs w:val="28"/>
    </w:rPr>
  </w:style>
  <w:style w:type="paragraph" w:customStyle="1" w:styleId="ListaRefernciasXVIIIENANCIB">
    <w:name w:val="Lista_Referências_XVIII_ENANCIB"/>
    <w:basedOn w:val="Normal"/>
    <w:qFormat/>
    <w:rsid w:val="00986121"/>
    <w:pPr>
      <w:spacing w:after="0" w:line="240" w:lineRule="auto"/>
    </w:pPr>
    <w:rPr>
      <w:rFonts w:eastAsia="Times New Roman"/>
      <w:spacing w:val="-2"/>
      <w:sz w:val="24"/>
      <w:szCs w:val="24"/>
    </w:rPr>
  </w:style>
  <w:style w:type="character" w:customStyle="1" w:styleId="apple-converted-space">
    <w:name w:val="apple-converted-space"/>
    <w:basedOn w:val="Fontepargpadro"/>
    <w:rsid w:val="00606F7C"/>
  </w:style>
  <w:style w:type="paragraph" w:styleId="Textodebalo">
    <w:name w:val="Balloon Text"/>
    <w:basedOn w:val="Normal"/>
    <w:link w:val="TextodebaloChar"/>
    <w:uiPriority w:val="99"/>
    <w:semiHidden/>
    <w:unhideWhenUsed/>
    <w:rsid w:val="00D025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02504"/>
    <w:rPr>
      <w:rFonts w:ascii="Tahoma" w:hAnsi="Tahoma" w:cs="Tahoma"/>
      <w:sz w:val="16"/>
      <w:szCs w:val="16"/>
    </w:rPr>
  </w:style>
  <w:style w:type="character" w:styleId="Refdecomentrio">
    <w:name w:val="annotation reference"/>
    <w:basedOn w:val="Fontepargpadro"/>
    <w:uiPriority w:val="99"/>
    <w:semiHidden/>
    <w:unhideWhenUsed/>
    <w:rsid w:val="00C47C5E"/>
    <w:rPr>
      <w:sz w:val="16"/>
      <w:szCs w:val="16"/>
    </w:rPr>
  </w:style>
  <w:style w:type="paragraph" w:styleId="Textodecomentrio">
    <w:name w:val="annotation text"/>
    <w:basedOn w:val="Normal"/>
    <w:link w:val="TextodecomentrioChar"/>
    <w:uiPriority w:val="99"/>
    <w:semiHidden/>
    <w:unhideWhenUsed/>
    <w:rsid w:val="00C47C5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47C5E"/>
    <w:rPr>
      <w:sz w:val="20"/>
      <w:szCs w:val="20"/>
    </w:rPr>
  </w:style>
  <w:style w:type="paragraph" w:styleId="Assuntodocomentrio">
    <w:name w:val="annotation subject"/>
    <w:basedOn w:val="Textodecomentrio"/>
    <w:next w:val="Textodecomentrio"/>
    <w:link w:val="AssuntodocomentrioChar"/>
    <w:uiPriority w:val="99"/>
    <w:semiHidden/>
    <w:unhideWhenUsed/>
    <w:rsid w:val="00C47C5E"/>
    <w:rPr>
      <w:b/>
      <w:bCs/>
    </w:rPr>
  </w:style>
  <w:style w:type="character" w:customStyle="1" w:styleId="AssuntodocomentrioChar">
    <w:name w:val="Assunto do comentário Char"/>
    <w:basedOn w:val="TextodecomentrioChar"/>
    <w:link w:val="Assuntodocomentrio"/>
    <w:uiPriority w:val="99"/>
    <w:semiHidden/>
    <w:rsid w:val="00C47C5E"/>
    <w:rPr>
      <w:b/>
      <w:bCs/>
      <w:sz w:val="20"/>
      <w:szCs w:val="20"/>
    </w:rPr>
  </w:style>
  <w:style w:type="paragraph" w:styleId="Reviso">
    <w:name w:val="Revision"/>
    <w:hidden/>
    <w:uiPriority w:val="99"/>
    <w:semiHidden/>
    <w:rsid w:val="00C47C5E"/>
    <w:pPr>
      <w:spacing w:after="0" w:line="240" w:lineRule="auto"/>
    </w:pPr>
  </w:style>
  <w:style w:type="character" w:styleId="nfase">
    <w:name w:val="Emphasis"/>
    <w:basedOn w:val="Fontepargpadro"/>
    <w:uiPriority w:val="20"/>
    <w:qFormat/>
    <w:rsid w:val="00282F0E"/>
    <w:rPr>
      <w:i/>
      <w:iCs/>
    </w:rPr>
  </w:style>
  <w:style w:type="paragraph" w:customStyle="1" w:styleId="author-li">
    <w:name w:val="author-li"/>
    <w:basedOn w:val="Normal"/>
    <w:rsid w:val="006C1B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6C1B14"/>
    <w:rPr>
      <w:color w:val="0000FF"/>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15" w:type="dxa"/>
        <w:left w:w="70" w:type="dxa"/>
        <w:bottom w:w="15" w:type="dxa"/>
        <w:right w:w="7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0"/>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CW49YAirOzbGc+MnlJCWSlmSBg==">AMUW2mXtLKONwbfwsEKxTovy4XCxCUI2N/3ynGnlPOQsqbobrCC1yruzEJZEyy7j/RXaOV3IsqD8LpZmN+rbW3ZWhMjTqGk20yRPqYin4jnXCLXx/vSUot8=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3348</Words>
  <Characters>18084</Characters>
  <Application>Microsoft Office Word</Application>
  <DocSecurity>0</DocSecurity>
  <Lines>150</Lines>
  <Paragraphs>42</Paragraphs>
  <ScaleCrop>false</ScaleCrop>
  <Company/>
  <LinksUpToDate>false</LinksUpToDate>
  <CharactersWithSpaces>21390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Soares Rosa</dc:creator>
  <cp:lastModifiedBy>Geisa Fabiane</cp:lastModifiedBy>
  <cp:revision>2</cp:revision>
  <dcterms:created xsi:type="dcterms:W3CDTF">2022-03-25T16:04:00Z</dcterms:created>
  <dcterms:modified xsi:type="dcterms:W3CDTF">2022-08-23T01:09:00Z</dcterms:modified>
</cp:coreProperties>
</file>